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054" w:rsidRDefault="000D2EAC">
      <w:pPr>
        <w:pStyle w:val="Heading1"/>
        <w:spacing w:before="75"/>
        <w:ind w:left="1660"/>
      </w:pPr>
      <w:r>
        <w:t>CONVENZIONE</w:t>
      </w:r>
    </w:p>
    <w:p w:rsidR="00AA5054" w:rsidRDefault="000D2EAC">
      <w:pPr>
        <w:ind w:left="1661" w:right="1646"/>
        <w:jc w:val="center"/>
        <w:rPr>
          <w:b/>
          <w:sz w:val="24"/>
        </w:rPr>
      </w:pP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DELEGAZIONI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PAGAMENTO</w:t>
      </w:r>
    </w:p>
    <w:p w:rsidR="00AA5054" w:rsidRDefault="00AA5054">
      <w:pPr>
        <w:pStyle w:val="Corpodeltesto"/>
        <w:spacing w:before="6"/>
        <w:rPr>
          <w:b/>
          <w:sz w:val="23"/>
        </w:rPr>
      </w:pPr>
    </w:p>
    <w:p w:rsidR="00AA5054" w:rsidRDefault="000D2EAC">
      <w:pPr>
        <w:pStyle w:val="Corpodeltesto"/>
        <w:spacing w:before="1"/>
        <w:ind w:left="134" w:right="113"/>
        <w:jc w:val="both"/>
      </w:pPr>
      <w:r>
        <w:t xml:space="preserve">il CONSORZIO </w:t>
      </w:r>
      <w:proofErr w:type="spellStart"/>
      <w:r>
        <w:t>DI</w:t>
      </w:r>
      <w:proofErr w:type="spellEnd"/>
      <w:r>
        <w:t xml:space="preserve"> AREA VASTA CB 16 – Piazza della Libertà n. 4 – CF 08867800016, di seguito</w:t>
      </w:r>
      <w:r>
        <w:rPr>
          <w:spacing w:val="1"/>
        </w:rPr>
        <w:t xml:space="preserve"> </w:t>
      </w:r>
      <w:r>
        <w:t>“Amministrazione”,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di ___________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nato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________</w:t>
      </w:r>
      <w:r>
        <w:rPr>
          <w:spacing w:val="-1"/>
        </w:rPr>
        <w:t xml:space="preserve"> </w:t>
      </w:r>
      <w:r>
        <w:t>a _______________</w:t>
      </w:r>
      <w:r>
        <w:rPr>
          <w:spacing w:val="-1"/>
        </w:rPr>
        <w:t xml:space="preserve"> </w:t>
      </w:r>
      <w:r>
        <w:t>– munito</w:t>
      </w:r>
      <w:r>
        <w:rPr>
          <w:spacing w:val="-1"/>
        </w:rPr>
        <w:t xml:space="preserve"> </w:t>
      </w:r>
      <w:r>
        <w:t>dei necessari</w:t>
      </w:r>
      <w:r>
        <w:rPr>
          <w:spacing w:val="-3"/>
        </w:rPr>
        <w:t xml:space="preserve"> </w:t>
      </w:r>
      <w:r>
        <w:t>poteri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rappresentanza</w:t>
      </w:r>
    </w:p>
    <w:p w:rsidR="00AA5054" w:rsidRDefault="00AA5054">
      <w:pPr>
        <w:pStyle w:val="Corpodeltesto"/>
        <w:spacing w:before="4"/>
      </w:pPr>
    </w:p>
    <w:p w:rsidR="00AA5054" w:rsidRDefault="000D2EAC">
      <w:pPr>
        <w:pStyle w:val="Heading1"/>
        <w:ind w:left="16" w:right="0"/>
      </w:pPr>
      <w:r>
        <w:t>e</w:t>
      </w:r>
    </w:p>
    <w:p w:rsidR="00AA5054" w:rsidRDefault="00AA5054">
      <w:pPr>
        <w:pStyle w:val="Corpodeltesto"/>
        <w:spacing w:before="7"/>
        <w:rPr>
          <w:b/>
          <w:sz w:val="23"/>
        </w:rPr>
      </w:pPr>
    </w:p>
    <w:p w:rsidR="00AA5054" w:rsidRDefault="000D2EAC">
      <w:pPr>
        <w:pStyle w:val="Corpodeltesto"/>
        <w:ind w:left="134"/>
      </w:pPr>
      <w:r>
        <w:t>la</w:t>
      </w:r>
      <w:r>
        <w:rPr>
          <w:spacing w:val="2"/>
        </w:rPr>
        <w:t xml:space="preserve"> </w:t>
      </w:r>
      <w:r>
        <w:t>Società</w:t>
      </w:r>
      <w:r>
        <w:rPr>
          <w:spacing w:val="1"/>
        </w:rPr>
        <w:t xml:space="preserve"> </w:t>
      </w:r>
      <w:proofErr w:type="spellStart"/>
      <w:r>
        <w:t>………………………</w:t>
      </w:r>
      <w:proofErr w:type="spellEnd"/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legale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proofErr w:type="spellStart"/>
      <w:r>
        <w:t>……………</w:t>
      </w:r>
      <w:proofErr w:type="spellEnd"/>
      <w:r>
        <w:t>,</w:t>
      </w:r>
      <w:r>
        <w:rPr>
          <w:spacing w:val="3"/>
        </w:rPr>
        <w:t xml:space="preserve"> </w:t>
      </w:r>
      <w:r>
        <w:t>Via</w:t>
      </w:r>
      <w:r>
        <w:rPr>
          <w:spacing w:val="4"/>
        </w:rPr>
        <w:t xml:space="preserve"> </w:t>
      </w:r>
      <w:proofErr w:type="spellStart"/>
      <w:r>
        <w:t>……………</w:t>
      </w:r>
      <w:proofErr w:type="spellEnd"/>
      <w:r>
        <w:t>.</w:t>
      </w:r>
      <w:r>
        <w:rPr>
          <w:spacing w:val="3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…..</w:t>
      </w:r>
    </w:p>
    <w:p w:rsidR="00AA5054" w:rsidRDefault="000D2EAC">
      <w:pPr>
        <w:pStyle w:val="Corpodeltesto"/>
        <w:tabs>
          <w:tab w:val="left" w:pos="1969"/>
          <w:tab w:val="left" w:pos="2416"/>
          <w:tab w:val="left" w:pos="3408"/>
          <w:tab w:val="left" w:pos="4399"/>
          <w:tab w:val="left" w:pos="4874"/>
          <w:tab w:val="left" w:pos="5854"/>
          <w:tab w:val="left" w:pos="6643"/>
          <w:tab w:val="left" w:leader="dot" w:pos="8750"/>
        </w:tabs>
        <w:ind w:left="134"/>
      </w:pPr>
      <w:proofErr w:type="spellStart"/>
      <w:r>
        <w:t>c.a.p.…………</w:t>
      </w:r>
      <w:proofErr w:type="spellEnd"/>
      <w:r>
        <w:tab/>
        <w:t>-</w:t>
      </w:r>
      <w:r>
        <w:tab/>
        <w:t>codice</w:t>
      </w:r>
      <w:r>
        <w:tab/>
        <w:t>fiscale</w:t>
      </w:r>
      <w:r>
        <w:tab/>
        <w:t>e</w:t>
      </w:r>
      <w:r>
        <w:tab/>
        <w:t>partita</w:t>
      </w:r>
      <w:r>
        <w:tab/>
        <w:t>IVA</w:t>
      </w:r>
      <w:r>
        <w:tab/>
        <w:t>n</w:t>
      </w:r>
      <w:r>
        <w:tab/>
        <w:t>,</w:t>
      </w:r>
    </w:p>
    <w:p w:rsidR="00AA5054" w:rsidRDefault="000D2EAC">
      <w:pPr>
        <w:pStyle w:val="Corpodeltesto"/>
        <w:ind w:left="134"/>
      </w:pPr>
      <w:proofErr w:type="spellStart"/>
      <w:r>
        <w:t>………………………………</w:t>
      </w:r>
      <w:proofErr w:type="spellEnd"/>
      <w:r>
        <w:t>,</w:t>
      </w:r>
      <w:r>
        <w:rPr>
          <w:spacing w:val="90"/>
        </w:rPr>
        <w:t xml:space="preserve"> </w:t>
      </w:r>
      <w:r>
        <w:t>iscrizione</w:t>
      </w:r>
      <w:r>
        <w:rPr>
          <w:spacing w:val="90"/>
        </w:rPr>
        <w:t xml:space="preserve"> </w:t>
      </w:r>
      <w:r>
        <w:t>all’Albo</w:t>
      </w:r>
      <w:r>
        <w:rPr>
          <w:spacing w:val="90"/>
        </w:rPr>
        <w:t xml:space="preserve"> </w:t>
      </w:r>
      <w:r>
        <w:t>degli</w:t>
      </w:r>
      <w:r>
        <w:rPr>
          <w:spacing w:val="92"/>
        </w:rPr>
        <w:t xml:space="preserve"> </w:t>
      </w:r>
      <w:r>
        <w:t>Intermediari</w:t>
      </w:r>
      <w:r>
        <w:rPr>
          <w:spacing w:val="91"/>
        </w:rPr>
        <w:t xml:space="preserve"> </w:t>
      </w:r>
      <w:r>
        <w:t>finanziari</w:t>
      </w:r>
      <w:r>
        <w:rPr>
          <w:spacing w:val="89"/>
        </w:rPr>
        <w:t xml:space="preserve"> </w:t>
      </w:r>
      <w:r>
        <w:t>al</w:t>
      </w:r>
      <w:r>
        <w:rPr>
          <w:spacing w:val="90"/>
        </w:rPr>
        <w:t xml:space="preserve"> </w:t>
      </w:r>
      <w:r>
        <w:t>n.</w:t>
      </w:r>
    </w:p>
    <w:p w:rsidR="00AA5054" w:rsidRDefault="000D2EAC">
      <w:pPr>
        <w:pStyle w:val="Corpodeltesto"/>
        <w:tabs>
          <w:tab w:val="left" w:leader="dot" w:pos="8623"/>
        </w:tabs>
        <w:ind w:left="134" w:right="114"/>
      </w:pPr>
      <w:proofErr w:type="spellStart"/>
      <w:r>
        <w:t>………</w:t>
      </w:r>
      <w:proofErr w:type="spellEnd"/>
      <w:r>
        <w:t>..</w:t>
      </w:r>
      <w:r>
        <w:rPr>
          <w:spacing w:val="20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all’elenco</w:t>
      </w:r>
      <w:r>
        <w:rPr>
          <w:spacing w:val="20"/>
        </w:rPr>
        <w:t xml:space="preserve"> </w:t>
      </w:r>
      <w:r>
        <w:t>speciale</w:t>
      </w:r>
      <w:r>
        <w:rPr>
          <w:spacing w:val="23"/>
        </w:rPr>
        <w:t xml:space="preserve"> </w:t>
      </w:r>
      <w:r>
        <w:t>Banca</w:t>
      </w:r>
      <w:r>
        <w:rPr>
          <w:spacing w:val="20"/>
        </w:rPr>
        <w:t xml:space="preserve"> </w:t>
      </w:r>
      <w:r>
        <w:t>d’Italia</w:t>
      </w:r>
      <w:r>
        <w:rPr>
          <w:spacing w:val="24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t>n.</w:t>
      </w:r>
      <w:r>
        <w:rPr>
          <w:spacing w:val="20"/>
        </w:rPr>
        <w:t xml:space="preserve"> </w:t>
      </w:r>
      <w:proofErr w:type="spellStart"/>
      <w:r>
        <w:t>…………</w:t>
      </w:r>
      <w:proofErr w:type="spellEnd"/>
      <w:r>
        <w:t>..,</w:t>
      </w:r>
      <w:r>
        <w:rPr>
          <w:spacing w:val="20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seguito</w:t>
      </w:r>
      <w:r>
        <w:rPr>
          <w:spacing w:val="20"/>
        </w:rPr>
        <w:t xml:space="preserve"> </w:t>
      </w:r>
      <w:r>
        <w:t>“Istituto”</w:t>
      </w:r>
      <w:r>
        <w:rPr>
          <w:spacing w:val="20"/>
        </w:rPr>
        <w:t xml:space="preserve"> </w:t>
      </w:r>
      <w:r>
        <w:t>nella</w:t>
      </w:r>
      <w:r>
        <w:rPr>
          <w:spacing w:val="-57"/>
        </w:rPr>
        <w:t xml:space="preserve"> </w:t>
      </w:r>
      <w:r>
        <w:t>persona</w:t>
      </w:r>
      <w:r>
        <w:rPr>
          <w:spacing w:val="13"/>
        </w:rPr>
        <w:t xml:space="preserve"> </w:t>
      </w:r>
      <w:r>
        <w:t>di</w:t>
      </w:r>
      <w:r>
        <w:rPr>
          <w:spacing w:val="14"/>
        </w:rPr>
        <w:t xml:space="preserve"> </w:t>
      </w:r>
      <w:proofErr w:type="spellStart"/>
      <w:r>
        <w:t>……………</w:t>
      </w:r>
      <w:proofErr w:type="spellEnd"/>
      <w:r>
        <w:t>.</w:t>
      </w:r>
      <w:r>
        <w:rPr>
          <w:spacing w:val="16"/>
        </w:rPr>
        <w:t xml:space="preserve"> </w:t>
      </w:r>
      <w:r>
        <w:t>nata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proofErr w:type="spellStart"/>
      <w:r>
        <w:t>…………</w:t>
      </w:r>
      <w:proofErr w:type="spellEnd"/>
      <w:r>
        <w:t>.</w:t>
      </w:r>
      <w:r>
        <w:rPr>
          <w:spacing w:val="14"/>
        </w:rPr>
        <w:t xml:space="preserve"> </w:t>
      </w:r>
      <w:r>
        <w:t>il</w:t>
      </w:r>
      <w:r>
        <w:rPr>
          <w:spacing w:val="15"/>
        </w:rPr>
        <w:t xml:space="preserve"> </w:t>
      </w:r>
      <w:proofErr w:type="spellStart"/>
      <w:r>
        <w:t>……………</w:t>
      </w:r>
      <w:proofErr w:type="spellEnd"/>
      <w:r>
        <w:rPr>
          <w:spacing w:val="14"/>
        </w:rPr>
        <w:t xml:space="preserve"> </w:t>
      </w:r>
      <w:proofErr w:type="spellStart"/>
      <w:r>
        <w:t>C.F</w:t>
      </w:r>
      <w:proofErr w:type="spellEnd"/>
      <w:r>
        <w:tab/>
      </w:r>
      <w:r>
        <w:rPr>
          <w:spacing w:val="-1"/>
        </w:rPr>
        <w:t>in</w:t>
      </w:r>
    </w:p>
    <w:p w:rsidR="00AA5054" w:rsidRDefault="000D2EAC">
      <w:pPr>
        <w:pStyle w:val="Corpodeltesto"/>
        <w:ind w:left="134"/>
      </w:pPr>
      <w:r>
        <w:t xml:space="preserve">qualità di </w:t>
      </w:r>
      <w:proofErr w:type="spellStart"/>
      <w:r>
        <w:t>…………………………</w:t>
      </w:r>
      <w:proofErr w:type="spellEnd"/>
      <w:r>
        <w:t>.</w:t>
      </w:r>
    </w:p>
    <w:p w:rsidR="00AA5054" w:rsidRDefault="00AA5054">
      <w:pPr>
        <w:pStyle w:val="Corpodeltesto"/>
        <w:spacing w:before="5"/>
      </w:pPr>
    </w:p>
    <w:p w:rsidR="00AA5054" w:rsidRDefault="000D2EAC">
      <w:pPr>
        <w:pStyle w:val="Heading1"/>
        <w:ind w:right="1645"/>
      </w:pPr>
      <w:r>
        <w:t>premesso</w:t>
      </w:r>
      <w:r>
        <w:rPr>
          <w:spacing w:val="-3"/>
        </w:rPr>
        <w:t xml:space="preserve"> </w:t>
      </w:r>
      <w:r>
        <w:t>che</w:t>
      </w:r>
    </w:p>
    <w:p w:rsidR="00AA5054" w:rsidRDefault="000D2EAC">
      <w:pPr>
        <w:pStyle w:val="Paragrafoelenco"/>
        <w:numPr>
          <w:ilvl w:val="0"/>
          <w:numId w:val="10"/>
        </w:numPr>
        <w:tabs>
          <w:tab w:val="left" w:pos="562"/>
        </w:tabs>
        <w:spacing w:before="233"/>
        <w:ind w:right="113"/>
        <w:rPr>
          <w:sz w:val="24"/>
        </w:rPr>
      </w:pPr>
      <w:r>
        <w:rPr>
          <w:sz w:val="24"/>
        </w:rPr>
        <w:t>l’Istituto è una società che opera nel mercato del credito, ai sensi degli articoli 106 e</w:t>
      </w:r>
      <w:r>
        <w:rPr>
          <w:spacing w:val="1"/>
          <w:sz w:val="24"/>
        </w:rPr>
        <w:t xml:space="preserve"> </w:t>
      </w:r>
      <w:r>
        <w:rPr>
          <w:sz w:val="24"/>
        </w:rPr>
        <w:t>107</w:t>
      </w:r>
      <w:r>
        <w:rPr>
          <w:spacing w:val="-1"/>
          <w:sz w:val="24"/>
        </w:rPr>
        <w:t xml:space="preserve"> </w:t>
      </w:r>
      <w:r>
        <w:rPr>
          <w:sz w:val="24"/>
        </w:rPr>
        <w:t>del decreto legislativo 1/9/1993, n. 385;</w:t>
      </w:r>
    </w:p>
    <w:p w:rsidR="00AA5054" w:rsidRDefault="000D2EAC">
      <w:pPr>
        <w:pStyle w:val="Paragrafoelenco"/>
        <w:numPr>
          <w:ilvl w:val="0"/>
          <w:numId w:val="10"/>
        </w:numPr>
        <w:tabs>
          <w:tab w:val="left" w:pos="562"/>
        </w:tabs>
        <w:spacing w:before="120"/>
        <w:ind w:right="113"/>
        <w:rPr>
          <w:sz w:val="24"/>
        </w:rPr>
      </w:pPr>
      <w:r>
        <w:rPr>
          <w:sz w:val="24"/>
        </w:rPr>
        <w:t>l’Istituto concede finanziamenti ai dipendenti pubblici, da estinguersi con trattenute</w:t>
      </w:r>
      <w:r>
        <w:rPr>
          <w:spacing w:val="1"/>
          <w:sz w:val="24"/>
        </w:rPr>
        <w:t xml:space="preserve"> </w:t>
      </w:r>
      <w:r>
        <w:rPr>
          <w:sz w:val="24"/>
        </w:rPr>
        <w:t>mensili</w:t>
      </w:r>
      <w:r>
        <w:rPr>
          <w:spacing w:val="1"/>
          <w:sz w:val="24"/>
        </w:rPr>
        <w:t xml:space="preserve"> </w:t>
      </w:r>
      <w:r>
        <w:rPr>
          <w:sz w:val="24"/>
        </w:rPr>
        <w:t>sui</w:t>
      </w:r>
      <w:r>
        <w:rPr>
          <w:spacing w:val="-1"/>
          <w:sz w:val="24"/>
        </w:rPr>
        <w:t xml:space="preserve"> </w:t>
      </w:r>
      <w:r>
        <w:rPr>
          <w:sz w:val="24"/>
        </w:rPr>
        <w:t>loro emolumenti</w:t>
      </w:r>
      <w:r>
        <w:rPr>
          <w:spacing w:val="-1"/>
          <w:sz w:val="24"/>
        </w:rPr>
        <w:t xml:space="preserve"> </w:t>
      </w:r>
      <w:r>
        <w:rPr>
          <w:sz w:val="24"/>
        </w:rPr>
        <w:t>in forza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delega rilasciata</w:t>
      </w:r>
      <w:r>
        <w:rPr>
          <w:spacing w:val="-1"/>
          <w:sz w:val="24"/>
        </w:rPr>
        <w:t xml:space="preserve"> </w:t>
      </w:r>
      <w:r>
        <w:rPr>
          <w:sz w:val="24"/>
        </w:rPr>
        <w:t>dai medesimi</w:t>
      </w:r>
      <w:r>
        <w:rPr>
          <w:spacing w:val="1"/>
          <w:sz w:val="24"/>
        </w:rPr>
        <w:t xml:space="preserve"> </w:t>
      </w:r>
      <w:r>
        <w:rPr>
          <w:sz w:val="24"/>
        </w:rPr>
        <w:t>dipendenti;</w:t>
      </w:r>
    </w:p>
    <w:p w:rsidR="00AA5054" w:rsidRDefault="000D2EAC">
      <w:pPr>
        <w:pStyle w:val="Paragrafoelenco"/>
        <w:numPr>
          <w:ilvl w:val="0"/>
          <w:numId w:val="10"/>
        </w:numPr>
        <w:tabs>
          <w:tab w:val="left" w:pos="562"/>
        </w:tabs>
        <w:spacing w:before="120"/>
        <w:ind w:right="111"/>
        <w:rPr>
          <w:sz w:val="24"/>
        </w:rPr>
      </w:pP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parti</w:t>
      </w:r>
      <w:r>
        <w:rPr>
          <w:spacing w:val="1"/>
          <w:sz w:val="24"/>
        </w:rPr>
        <w:t xml:space="preserve"> </w:t>
      </w:r>
      <w:r>
        <w:rPr>
          <w:sz w:val="24"/>
        </w:rPr>
        <w:t>concordano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fini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convenzione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operazioni</w:t>
      </w:r>
      <w:r>
        <w:rPr>
          <w:spacing w:val="60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delegazione di pagamento sono da ritenersi assimilate alle cessioni del quinto dello</w:t>
      </w:r>
      <w:r>
        <w:rPr>
          <w:spacing w:val="1"/>
          <w:sz w:val="24"/>
        </w:rPr>
        <w:t xml:space="preserve"> </w:t>
      </w:r>
      <w:r>
        <w:rPr>
          <w:sz w:val="24"/>
        </w:rPr>
        <w:t>stipendio;</w:t>
      </w:r>
    </w:p>
    <w:p w:rsidR="00AA5054" w:rsidRDefault="000D2EAC">
      <w:pPr>
        <w:pStyle w:val="Paragrafoelenco"/>
        <w:numPr>
          <w:ilvl w:val="0"/>
          <w:numId w:val="10"/>
        </w:numPr>
        <w:tabs>
          <w:tab w:val="left" w:pos="562"/>
        </w:tabs>
        <w:spacing w:before="120"/>
        <w:rPr>
          <w:sz w:val="24"/>
        </w:rPr>
      </w:pPr>
      <w:r>
        <w:rPr>
          <w:sz w:val="24"/>
        </w:rPr>
        <w:t>i suddetti finanziamenti non sono garantiti dall’Amministrazione e devono, di norma,</w:t>
      </w:r>
      <w:r>
        <w:rPr>
          <w:spacing w:val="-57"/>
          <w:sz w:val="24"/>
        </w:rPr>
        <w:t xml:space="preserve"> </w:t>
      </w:r>
      <w:r>
        <w:rPr>
          <w:sz w:val="24"/>
        </w:rPr>
        <w:t>essere garantiti dai rischi di premorienza del dipendente, cessazione anticipata dal</w:t>
      </w:r>
      <w:r>
        <w:rPr>
          <w:spacing w:val="1"/>
          <w:sz w:val="24"/>
        </w:rPr>
        <w:t xml:space="preserve"> </w:t>
      </w:r>
      <w:r>
        <w:rPr>
          <w:sz w:val="24"/>
        </w:rPr>
        <w:t>servizio e</w:t>
      </w:r>
      <w:r>
        <w:rPr>
          <w:spacing w:val="-3"/>
          <w:sz w:val="24"/>
        </w:rPr>
        <w:t xml:space="preserve"> </w:t>
      </w:r>
      <w:r>
        <w:rPr>
          <w:sz w:val="24"/>
        </w:rPr>
        <w:t>riduzione</w:t>
      </w:r>
      <w:r>
        <w:rPr>
          <w:spacing w:val="-3"/>
          <w:sz w:val="24"/>
        </w:rPr>
        <w:t xml:space="preserve"> </w:t>
      </w:r>
      <w:r>
        <w:rPr>
          <w:sz w:val="24"/>
        </w:rPr>
        <w:t>dello stipendio;</w:t>
      </w:r>
    </w:p>
    <w:p w:rsidR="00AA5054" w:rsidRDefault="000D2EAC">
      <w:pPr>
        <w:pStyle w:val="Paragrafoelenco"/>
        <w:numPr>
          <w:ilvl w:val="0"/>
          <w:numId w:val="10"/>
        </w:numPr>
        <w:tabs>
          <w:tab w:val="left" w:pos="562"/>
        </w:tabs>
        <w:spacing w:before="120"/>
        <w:rPr>
          <w:sz w:val="24"/>
        </w:rPr>
      </w:pPr>
      <w:r>
        <w:rPr>
          <w:sz w:val="24"/>
        </w:rPr>
        <w:t>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risponde,</w:t>
      </w:r>
      <w:r>
        <w:rPr>
          <w:spacing w:val="1"/>
          <w:sz w:val="24"/>
        </w:rPr>
        <w:t xml:space="preserve"> </w:t>
      </w:r>
      <w:r>
        <w:rPr>
          <w:sz w:val="24"/>
        </w:rPr>
        <w:t>altresì,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inadempienza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1"/>
          <w:sz w:val="24"/>
        </w:rPr>
        <w:t xml:space="preserve"> </w:t>
      </w:r>
      <w:r>
        <w:rPr>
          <w:sz w:val="24"/>
        </w:rPr>
        <w:t>confronti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57"/>
          <w:sz w:val="24"/>
        </w:rPr>
        <w:t xml:space="preserve"> </w:t>
      </w:r>
      <w:r>
        <w:rPr>
          <w:sz w:val="24"/>
        </w:rPr>
        <w:t>delegatario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fatti</w:t>
      </w:r>
      <w:r>
        <w:rPr>
          <w:spacing w:val="1"/>
          <w:sz w:val="24"/>
        </w:rPr>
        <w:t xml:space="preserve"> </w:t>
      </w:r>
      <w:r>
        <w:rPr>
          <w:sz w:val="24"/>
        </w:rPr>
        <w:t>dipendenti,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particolare, da</w:t>
      </w:r>
      <w:r>
        <w:rPr>
          <w:spacing w:val="1"/>
          <w:sz w:val="24"/>
        </w:rPr>
        <w:t xml:space="preserve"> </w:t>
      </w:r>
      <w:r>
        <w:rPr>
          <w:sz w:val="24"/>
        </w:rPr>
        <w:t>azioni</w:t>
      </w:r>
      <w:r>
        <w:rPr>
          <w:spacing w:val="-1"/>
          <w:sz w:val="24"/>
        </w:rPr>
        <w:t xml:space="preserve"> </w:t>
      </w:r>
      <w:r>
        <w:rPr>
          <w:sz w:val="24"/>
        </w:rPr>
        <w:t>giudiziarie</w:t>
      </w:r>
      <w:r>
        <w:rPr>
          <w:spacing w:val="-1"/>
          <w:sz w:val="24"/>
        </w:rPr>
        <w:t xml:space="preserve"> </w:t>
      </w:r>
      <w:r>
        <w:rPr>
          <w:sz w:val="24"/>
        </w:rPr>
        <w:t>sugli</w:t>
      </w:r>
      <w:r>
        <w:rPr>
          <w:spacing w:val="1"/>
          <w:sz w:val="24"/>
        </w:rPr>
        <w:t xml:space="preserve"> </w:t>
      </w:r>
      <w:r>
        <w:rPr>
          <w:sz w:val="24"/>
        </w:rPr>
        <w:t>stipendi;</w:t>
      </w:r>
    </w:p>
    <w:p w:rsidR="00AA5054" w:rsidRDefault="000D2EAC">
      <w:pPr>
        <w:pStyle w:val="Paragrafoelenco"/>
        <w:numPr>
          <w:ilvl w:val="0"/>
          <w:numId w:val="10"/>
        </w:numPr>
        <w:tabs>
          <w:tab w:val="left" w:pos="562"/>
        </w:tabs>
        <w:spacing w:before="120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convenzione</w:t>
      </w:r>
      <w:r>
        <w:rPr>
          <w:spacing w:val="1"/>
          <w:sz w:val="24"/>
        </w:rPr>
        <w:t xml:space="preserve"> </w:t>
      </w:r>
      <w:r>
        <w:rPr>
          <w:sz w:val="24"/>
        </w:rPr>
        <w:t>intende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delegazione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60"/>
          <w:sz w:val="24"/>
        </w:rPr>
        <w:t xml:space="preserve"> </w:t>
      </w:r>
      <w:r>
        <w:rPr>
          <w:sz w:val="24"/>
        </w:rPr>
        <w:t>dipendente</w:t>
      </w:r>
      <w:r>
        <w:rPr>
          <w:spacing w:val="1"/>
          <w:sz w:val="24"/>
        </w:rPr>
        <w:t xml:space="preserve"> </w:t>
      </w:r>
      <w:r>
        <w:rPr>
          <w:sz w:val="24"/>
        </w:rPr>
        <w:t>pubblico (di seguito, anche amministrato) rilascia all’Amministrazione per pagare,</w:t>
      </w:r>
      <w:r>
        <w:rPr>
          <w:spacing w:val="1"/>
          <w:sz w:val="24"/>
        </w:rPr>
        <w:t xml:space="preserve"> </w:t>
      </w:r>
      <w:r>
        <w:rPr>
          <w:sz w:val="24"/>
        </w:rPr>
        <w:t>tramite</w:t>
      </w:r>
      <w:r>
        <w:rPr>
          <w:spacing w:val="1"/>
          <w:sz w:val="24"/>
        </w:rPr>
        <w:t xml:space="preserve"> </w:t>
      </w:r>
      <w:r>
        <w:rPr>
          <w:sz w:val="24"/>
        </w:rPr>
        <w:t>trattenuta</w:t>
      </w:r>
      <w:r>
        <w:rPr>
          <w:spacing w:val="1"/>
          <w:sz w:val="24"/>
        </w:rPr>
        <w:t xml:space="preserve"> </w:t>
      </w:r>
      <w:r>
        <w:rPr>
          <w:sz w:val="24"/>
        </w:rPr>
        <w:t>sugli</w:t>
      </w:r>
      <w:r>
        <w:rPr>
          <w:spacing w:val="1"/>
          <w:sz w:val="24"/>
        </w:rPr>
        <w:t xml:space="preserve"> </w:t>
      </w:r>
      <w:r>
        <w:rPr>
          <w:sz w:val="24"/>
        </w:rPr>
        <w:t>emolumenti</w:t>
      </w:r>
      <w:r>
        <w:rPr>
          <w:spacing w:val="1"/>
          <w:sz w:val="24"/>
        </w:rPr>
        <w:t xml:space="preserve"> </w:t>
      </w:r>
      <w:r>
        <w:rPr>
          <w:sz w:val="24"/>
        </w:rPr>
        <w:t>spettanti,</w:t>
      </w:r>
      <w:r>
        <w:rPr>
          <w:spacing w:val="1"/>
          <w:sz w:val="24"/>
        </w:rPr>
        <w:t xml:space="preserve"> </w:t>
      </w:r>
      <w:r>
        <w:rPr>
          <w:sz w:val="24"/>
        </w:rPr>
        <w:t>l’Istituto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ragione</w:t>
      </w:r>
      <w:r>
        <w:rPr>
          <w:spacing w:val="1"/>
          <w:sz w:val="24"/>
        </w:rPr>
        <w:t xml:space="preserve"> </w:t>
      </w:r>
      <w:r>
        <w:rPr>
          <w:sz w:val="24"/>
        </w:rPr>
        <w:t>dell’avvenuta</w:t>
      </w:r>
      <w:r>
        <w:rPr>
          <w:spacing w:val="1"/>
          <w:sz w:val="24"/>
        </w:rPr>
        <w:t xml:space="preserve"> </w:t>
      </w:r>
      <w:r>
        <w:rPr>
          <w:sz w:val="24"/>
        </w:rPr>
        <w:t>sottoscrizione</w:t>
      </w:r>
      <w:r>
        <w:rPr>
          <w:spacing w:val="-3"/>
          <w:sz w:val="24"/>
        </w:rPr>
        <w:t xml:space="preserve"> </w:t>
      </w:r>
      <w:r>
        <w:rPr>
          <w:sz w:val="24"/>
        </w:rPr>
        <w:t>di un contratto di finanziamento;</w:t>
      </w:r>
    </w:p>
    <w:p w:rsidR="00AA5054" w:rsidRDefault="00AA5054">
      <w:pPr>
        <w:pStyle w:val="Corpodeltesto"/>
        <w:spacing w:before="5"/>
      </w:pPr>
    </w:p>
    <w:p w:rsidR="00AA5054" w:rsidRDefault="000D2EAC">
      <w:pPr>
        <w:pStyle w:val="Heading1"/>
        <w:ind w:right="1646"/>
      </w:pPr>
      <w:r>
        <w:t>visti</w:t>
      </w:r>
    </w:p>
    <w:p w:rsidR="00AA5054" w:rsidRDefault="00AA5054">
      <w:pPr>
        <w:pStyle w:val="Corpodeltesto"/>
        <w:rPr>
          <w:b/>
          <w:sz w:val="34"/>
        </w:rPr>
      </w:pPr>
    </w:p>
    <w:p w:rsidR="00AA5054" w:rsidRDefault="000D2EAC">
      <w:pPr>
        <w:pStyle w:val="Paragrafoelenco"/>
        <w:numPr>
          <w:ilvl w:val="0"/>
          <w:numId w:val="10"/>
        </w:numPr>
        <w:tabs>
          <w:tab w:val="left" w:pos="560"/>
        </w:tabs>
        <w:ind w:left="559" w:right="113" w:hanging="358"/>
        <w:rPr>
          <w:sz w:val="24"/>
        </w:rPr>
      </w:pPr>
      <w:r>
        <w:rPr>
          <w:sz w:val="24"/>
        </w:rPr>
        <w:t>gli artt. 1269 e seguenti</w:t>
      </w:r>
      <w:r>
        <w:rPr>
          <w:spacing w:val="60"/>
          <w:sz w:val="24"/>
        </w:rPr>
        <w:t xml:space="preserve"> </w:t>
      </w:r>
      <w:r>
        <w:rPr>
          <w:sz w:val="24"/>
        </w:rPr>
        <w:t>del codice civile concernenti la disciplina della delegazione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pagamento;</w:t>
      </w:r>
    </w:p>
    <w:p w:rsidR="00AA5054" w:rsidRDefault="000D2EAC">
      <w:pPr>
        <w:pStyle w:val="Paragrafoelenco"/>
        <w:numPr>
          <w:ilvl w:val="0"/>
          <w:numId w:val="10"/>
        </w:numPr>
        <w:tabs>
          <w:tab w:val="left" w:pos="560"/>
        </w:tabs>
        <w:spacing w:before="121"/>
        <w:ind w:left="559" w:right="111" w:hanging="358"/>
        <w:rPr>
          <w:sz w:val="24"/>
        </w:rPr>
      </w:pPr>
      <w:r>
        <w:rPr>
          <w:sz w:val="24"/>
        </w:rPr>
        <w:t>il decreto del Presidente della Repubblica 5 gennaio 1950, n. 180, sull’approvazione</w:t>
      </w:r>
      <w:r>
        <w:rPr>
          <w:spacing w:val="1"/>
          <w:sz w:val="24"/>
        </w:rPr>
        <w:t xml:space="preserve"> </w:t>
      </w:r>
      <w:r>
        <w:rPr>
          <w:sz w:val="24"/>
        </w:rPr>
        <w:t>del testo unico delle</w:t>
      </w:r>
      <w:r>
        <w:rPr>
          <w:spacing w:val="1"/>
          <w:sz w:val="24"/>
        </w:rPr>
        <w:t xml:space="preserve"> </w:t>
      </w:r>
      <w:r>
        <w:rPr>
          <w:sz w:val="24"/>
        </w:rPr>
        <w:t>leggi concernenti</w:t>
      </w:r>
      <w:r>
        <w:rPr>
          <w:spacing w:val="1"/>
          <w:sz w:val="24"/>
        </w:rPr>
        <w:t xml:space="preserve"> </w:t>
      </w:r>
      <w:r>
        <w:rPr>
          <w:sz w:val="24"/>
        </w:rPr>
        <w:t>il sequestro, il pignoramento e</w:t>
      </w:r>
      <w:r>
        <w:rPr>
          <w:spacing w:val="60"/>
          <w:sz w:val="24"/>
        </w:rPr>
        <w:t xml:space="preserve"> </w:t>
      </w:r>
      <w:r>
        <w:rPr>
          <w:sz w:val="24"/>
        </w:rPr>
        <w:t>la cessione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stipendi,</w:t>
      </w:r>
      <w:r>
        <w:rPr>
          <w:spacing w:val="1"/>
          <w:sz w:val="24"/>
        </w:rPr>
        <w:t xml:space="preserve"> </w:t>
      </w:r>
      <w:r>
        <w:rPr>
          <w:sz w:val="24"/>
        </w:rPr>
        <w:t>salari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pensioni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dipendenti</w:t>
      </w:r>
      <w:r>
        <w:rPr>
          <w:spacing w:val="1"/>
          <w:sz w:val="24"/>
        </w:rPr>
        <w:t xml:space="preserve"> </w:t>
      </w:r>
      <w:r>
        <w:rPr>
          <w:sz w:val="24"/>
        </w:rPr>
        <w:t>dalle</w:t>
      </w:r>
      <w:r>
        <w:rPr>
          <w:spacing w:val="1"/>
          <w:sz w:val="24"/>
        </w:rPr>
        <w:t xml:space="preserve"> </w:t>
      </w:r>
      <w:r>
        <w:rPr>
          <w:sz w:val="24"/>
        </w:rPr>
        <w:t>Pubbliche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Amministrazioni,</w:t>
      </w:r>
      <w:r>
        <w:rPr>
          <w:spacing w:val="-57"/>
          <w:sz w:val="24"/>
        </w:rPr>
        <w:t xml:space="preserve"> </w:t>
      </w:r>
      <w:r>
        <w:rPr>
          <w:sz w:val="24"/>
        </w:rPr>
        <w:t>nonché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Circolare</w:t>
      </w:r>
      <w:r>
        <w:rPr>
          <w:spacing w:val="1"/>
          <w:sz w:val="24"/>
        </w:rPr>
        <w:t xml:space="preserve"> </w:t>
      </w:r>
      <w:r>
        <w:rPr>
          <w:sz w:val="24"/>
        </w:rPr>
        <w:t>2/RGS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15/01/2015,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materia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ritenute</w:t>
      </w:r>
      <w:r>
        <w:rPr>
          <w:spacing w:val="1"/>
          <w:sz w:val="24"/>
        </w:rPr>
        <w:t xml:space="preserve"> </w:t>
      </w:r>
      <w:r>
        <w:rPr>
          <w:sz w:val="24"/>
        </w:rPr>
        <w:t>mensili</w:t>
      </w:r>
      <w:r>
        <w:rPr>
          <w:spacing w:val="1"/>
          <w:sz w:val="24"/>
        </w:rPr>
        <w:t xml:space="preserve"> </w:t>
      </w:r>
      <w:r>
        <w:rPr>
          <w:sz w:val="24"/>
        </w:rPr>
        <w:t>sugli</w:t>
      </w:r>
      <w:r>
        <w:rPr>
          <w:spacing w:val="1"/>
          <w:sz w:val="24"/>
        </w:rPr>
        <w:t xml:space="preserve"> </w:t>
      </w:r>
      <w:r>
        <w:rPr>
          <w:sz w:val="24"/>
        </w:rPr>
        <w:t>stipendi</w:t>
      </w:r>
      <w:r>
        <w:rPr>
          <w:spacing w:val="-1"/>
          <w:sz w:val="24"/>
        </w:rPr>
        <w:t xml:space="preserve"> </w:t>
      </w:r>
      <w:r>
        <w:rPr>
          <w:sz w:val="24"/>
        </w:rPr>
        <w:t>dei dipendenti pubblici;</w:t>
      </w:r>
    </w:p>
    <w:p w:rsidR="00AA5054" w:rsidRDefault="000D2EAC">
      <w:pPr>
        <w:pStyle w:val="Paragrafoelenco"/>
        <w:numPr>
          <w:ilvl w:val="0"/>
          <w:numId w:val="10"/>
        </w:numPr>
        <w:tabs>
          <w:tab w:val="left" w:pos="560"/>
        </w:tabs>
        <w:spacing w:before="120"/>
        <w:ind w:left="559" w:right="114" w:hanging="358"/>
        <w:rPr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Presidente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Repubblica</w:t>
      </w:r>
      <w:r>
        <w:rPr>
          <w:spacing w:val="1"/>
          <w:sz w:val="24"/>
        </w:rPr>
        <w:t xml:space="preserve"> </w:t>
      </w:r>
      <w:r>
        <w:rPr>
          <w:sz w:val="24"/>
        </w:rPr>
        <w:t>28</w:t>
      </w:r>
      <w:r>
        <w:rPr>
          <w:spacing w:val="1"/>
          <w:sz w:val="24"/>
        </w:rPr>
        <w:t xml:space="preserve"> </w:t>
      </w:r>
      <w:r>
        <w:rPr>
          <w:sz w:val="24"/>
        </w:rPr>
        <w:t>luglio</w:t>
      </w:r>
      <w:r>
        <w:rPr>
          <w:spacing w:val="1"/>
          <w:sz w:val="24"/>
        </w:rPr>
        <w:t xml:space="preserve"> </w:t>
      </w:r>
      <w:r>
        <w:rPr>
          <w:sz w:val="24"/>
        </w:rPr>
        <w:t>1950,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895,</w:t>
      </w:r>
      <w:r>
        <w:rPr>
          <w:spacing w:val="1"/>
          <w:sz w:val="24"/>
        </w:rPr>
        <w:t xml:space="preserve"> </w:t>
      </w:r>
      <w:r>
        <w:rPr>
          <w:sz w:val="24"/>
        </w:rPr>
        <w:t>inerente</w:t>
      </w:r>
      <w:r>
        <w:rPr>
          <w:spacing w:val="1"/>
          <w:sz w:val="24"/>
        </w:rPr>
        <w:t xml:space="preserve"> </w:t>
      </w:r>
      <w:r>
        <w:rPr>
          <w:sz w:val="24"/>
        </w:rPr>
        <w:t>all’approvazione del nuovo regolamento per l'esecuzione del nuovo testo unico delle</w:t>
      </w:r>
      <w:r>
        <w:rPr>
          <w:spacing w:val="1"/>
          <w:sz w:val="24"/>
        </w:rPr>
        <w:t xml:space="preserve"> </w:t>
      </w:r>
      <w:r>
        <w:rPr>
          <w:sz w:val="24"/>
        </w:rPr>
        <w:t>leggi concernenti il sequestro, il pignoramento e la cessione degli stipendi, salari e</w:t>
      </w:r>
      <w:r>
        <w:rPr>
          <w:spacing w:val="1"/>
          <w:sz w:val="24"/>
        </w:rPr>
        <w:t xml:space="preserve"> </w:t>
      </w:r>
      <w:r>
        <w:rPr>
          <w:sz w:val="24"/>
        </w:rPr>
        <w:t>pensioni</w:t>
      </w:r>
      <w:r>
        <w:rPr>
          <w:spacing w:val="-1"/>
          <w:sz w:val="24"/>
        </w:rPr>
        <w:t xml:space="preserve"> </w:t>
      </w:r>
      <w:r>
        <w:rPr>
          <w:sz w:val="24"/>
        </w:rPr>
        <w:t>dei dipendenti</w:t>
      </w:r>
      <w:r>
        <w:rPr>
          <w:spacing w:val="2"/>
          <w:sz w:val="24"/>
        </w:rPr>
        <w:t xml:space="preserve"> </w:t>
      </w:r>
      <w:r>
        <w:rPr>
          <w:sz w:val="24"/>
        </w:rPr>
        <w:t>dalle Pubbliche Amministrazioni;</w:t>
      </w:r>
    </w:p>
    <w:p w:rsidR="00AA5054" w:rsidRDefault="00AA5054">
      <w:pPr>
        <w:jc w:val="both"/>
        <w:rPr>
          <w:sz w:val="24"/>
        </w:rPr>
        <w:sectPr w:rsidR="00AA5054">
          <w:type w:val="continuous"/>
          <w:pgSz w:w="11910" w:h="16840"/>
          <w:pgMar w:top="1000" w:right="1300" w:bottom="280" w:left="1680" w:header="720" w:footer="720" w:gutter="0"/>
          <w:cols w:space="720"/>
        </w:sectPr>
      </w:pPr>
    </w:p>
    <w:p w:rsidR="00AA5054" w:rsidRDefault="000D2EAC">
      <w:pPr>
        <w:pStyle w:val="Paragrafoelenco"/>
        <w:numPr>
          <w:ilvl w:val="0"/>
          <w:numId w:val="10"/>
        </w:numPr>
        <w:tabs>
          <w:tab w:val="left" w:pos="562"/>
        </w:tabs>
        <w:spacing w:before="74"/>
        <w:ind w:right="111" w:hanging="358"/>
        <w:rPr>
          <w:sz w:val="24"/>
        </w:rPr>
      </w:pPr>
      <w:r>
        <w:rPr>
          <w:sz w:val="24"/>
        </w:rPr>
        <w:lastRenderedPageBreak/>
        <w:t>il decreto legislativo 30 giugno 2011, n. 123, in materia di controllo espletato dal</w:t>
      </w:r>
      <w:r>
        <w:rPr>
          <w:spacing w:val="1"/>
          <w:sz w:val="24"/>
        </w:rPr>
        <w:t xml:space="preserve"> </w:t>
      </w:r>
      <w:r>
        <w:rPr>
          <w:sz w:val="24"/>
        </w:rPr>
        <w:t>Dipartimento della Ragioneria Generale dello Stato attraverso gli Uffici Centrali di</w:t>
      </w:r>
      <w:r>
        <w:rPr>
          <w:spacing w:val="1"/>
          <w:sz w:val="24"/>
        </w:rPr>
        <w:t xml:space="preserve"> </w:t>
      </w:r>
      <w:r>
        <w:rPr>
          <w:sz w:val="24"/>
        </w:rPr>
        <w:t>Bilancio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Ragionerie</w:t>
      </w:r>
      <w:r>
        <w:rPr>
          <w:spacing w:val="2"/>
          <w:sz w:val="24"/>
        </w:rPr>
        <w:t xml:space="preserve"> </w:t>
      </w:r>
      <w:r>
        <w:rPr>
          <w:sz w:val="24"/>
        </w:rPr>
        <w:t>Territoriali dello Stato;</w:t>
      </w:r>
    </w:p>
    <w:p w:rsidR="00AA5054" w:rsidRDefault="000D2EAC">
      <w:pPr>
        <w:pStyle w:val="Paragrafoelenco"/>
        <w:numPr>
          <w:ilvl w:val="0"/>
          <w:numId w:val="10"/>
        </w:numPr>
        <w:tabs>
          <w:tab w:val="left" w:pos="562"/>
        </w:tabs>
        <w:spacing w:before="120"/>
        <w:ind w:right="110" w:hanging="358"/>
        <w:rPr>
          <w:sz w:val="24"/>
        </w:rPr>
      </w:pPr>
      <w:r>
        <w:rPr>
          <w:sz w:val="24"/>
        </w:rPr>
        <w:t>l’art.</w:t>
      </w:r>
      <w:r>
        <w:rPr>
          <w:spacing w:val="1"/>
          <w:sz w:val="24"/>
        </w:rPr>
        <w:t xml:space="preserve"> </w:t>
      </w:r>
      <w:r>
        <w:rPr>
          <w:sz w:val="24"/>
        </w:rPr>
        <w:t>11,</w:t>
      </w:r>
      <w:r>
        <w:rPr>
          <w:spacing w:val="1"/>
          <w:sz w:val="24"/>
        </w:rPr>
        <w:t xml:space="preserve"> </w:t>
      </w:r>
      <w:r>
        <w:rPr>
          <w:sz w:val="24"/>
        </w:rPr>
        <w:t>comma</w:t>
      </w:r>
      <w:r>
        <w:rPr>
          <w:spacing w:val="1"/>
          <w:sz w:val="24"/>
        </w:rPr>
        <w:t xml:space="preserve"> </w:t>
      </w:r>
      <w:r>
        <w:rPr>
          <w:sz w:val="24"/>
        </w:rPr>
        <w:t>9,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decreto-legge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luglio</w:t>
      </w:r>
      <w:r>
        <w:rPr>
          <w:spacing w:val="1"/>
          <w:sz w:val="24"/>
        </w:rPr>
        <w:t xml:space="preserve"> </w:t>
      </w:r>
      <w:r>
        <w:rPr>
          <w:sz w:val="24"/>
        </w:rPr>
        <w:t>2011,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98,</w:t>
      </w:r>
      <w:r>
        <w:rPr>
          <w:spacing w:val="1"/>
          <w:sz w:val="24"/>
        </w:rPr>
        <w:t xml:space="preserve"> </w:t>
      </w:r>
      <w:r>
        <w:rPr>
          <w:sz w:val="24"/>
        </w:rPr>
        <w:t>convertito,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modificazioni,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1"/>
          <w:sz w:val="24"/>
        </w:rPr>
        <w:t xml:space="preserve"> </w:t>
      </w:r>
      <w:r>
        <w:rPr>
          <w:sz w:val="24"/>
        </w:rPr>
        <w:t>15</w:t>
      </w:r>
      <w:r>
        <w:rPr>
          <w:spacing w:val="1"/>
          <w:sz w:val="24"/>
        </w:rPr>
        <w:t xml:space="preserve"> </w:t>
      </w:r>
      <w:r>
        <w:rPr>
          <w:sz w:val="24"/>
        </w:rPr>
        <w:t>luglio</w:t>
      </w:r>
      <w:r>
        <w:rPr>
          <w:spacing w:val="1"/>
          <w:sz w:val="24"/>
        </w:rPr>
        <w:t xml:space="preserve"> </w:t>
      </w:r>
      <w:r>
        <w:rPr>
          <w:sz w:val="24"/>
        </w:rPr>
        <w:t>2011,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111,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ha</w:t>
      </w:r>
      <w:r>
        <w:rPr>
          <w:spacing w:val="1"/>
          <w:sz w:val="24"/>
        </w:rPr>
        <w:t xml:space="preserve"> </w:t>
      </w:r>
      <w:r>
        <w:rPr>
          <w:sz w:val="24"/>
        </w:rPr>
        <w:t>previsto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tutte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Amministrazioni Pubbliche di cui all’art. 1 del decreto legislativo 30 marzo 2001, n.</w:t>
      </w:r>
      <w:r>
        <w:rPr>
          <w:spacing w:val="1"/>
          <w:sz w:val="24"/>
        </w:rPr>
        <w:t xml:space="preserve"> </w:t>
      </w:r>
      <w:r>
        <w:rPr>
          <w:sz w:val="24"/>
        </w:rPr>
        <w:t>165, la possibilità, al fine di razionalizzare i termini di pagamento delle retribuzioni,</w:t>
      </w:r>
      <w:r>
        <w:rPr>
          <w:spacing w:val="1"/>
          <w:sz w:val="24"/>
        </w:rPr>
        <w:t xml:space="preserve"> </w:t>
      </w:r>
      <w:r>
        <w:rPr>
          <w:sz w:val="24"/>
        </w:rPr>
        <w:t>di stipulare convenzioni con il Ministero dell’Economia e delle Finanze-Dipartimento</w:t>
      </w:r>
      <w:r>
        <w:rPr>
          <w:spacing w:val="-57"/>
          <w:sz w:val="24"/>
        </w:rPr>
        <w:t xml:space="preserve"> </w:t>
      </w:r>
      <w:r>
        <w:rPr>
          <w:sz w:val="24"/>
        </w:rPr>
        <w:t>dell’Amministrazione</w:t>
      </w:r>
      <w:r>
        <w:rPr>
          <w:spacing w:val="-1"/>
          <w:sz w:val="24"/>
        </w:rPr>
        <w:t xml:space="preserve"> </w:t>
      </w:r>
      <w:r>
        <w:rPr>
          <w:sz w:val="24"/>
        </w:rPr>
        <w:t>Generale, del</w:t>
      </w:r>
      <w:r>
        <w:rPr>
          <w:spacing w:val="-2"/>
          <w:sz w:val="24"/>
        </w:rPr>
        <w:t xml:space="preserve"> </w:t>
      </w:r>
      <w:r>
        <w:rPr>
          <w:sz w:val="24"/>
        </w:rPr>
        <w:t>Personale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2"/>
          <w:sz w:val="24"/>
        </w:rPr>
        <w:t xml:space="preserve"> </w:t>
      </w:r>
      <w:r>
        <w:rPr>
          <w:sz w:val="24"/>
        </w:rPr>
        <w:t>Servizi;</w:t>
      </w:r>
    </w:p>
    <w:p w:rsidR="00AA5054" w:rsidRDefault="000D2EAC">
      <w:pPr>
        <w:pStyle w:val="Paragrafoelenco"/>
        <w:numPr>
          <w:ilvl w:val="0"/>
          <w:numId w:val="10"/>
        </w:numPr>
        <w:tabs>
          <w:tab w:val="left" w:pos="562"/>
        </w:tabs>
        <w:spacing w:before="120"/>
        <w:ind w:right="113" w:hanging="358"/>
        <w:rPr>
          <w:sz w:val="24"/>
        </w:rPr>
      </w:pPr>
      <w:r>
        <w:rPr>
          <w:sz w:val="24"/>
        </w:rPr>
        <w:t>il</w:t>
      </w:r>
      <w:r>
        <w:rPr>
          <w:spacing w:val="14"/>
          <w:sz w:val="24"/>
        </w:rPr>
        <w:t xml:space="preserve"> </w:t>
      </w:r>
      <w:r>
        <w:rPr>
          <w:sz w:val="24"/>
        </w:rPr>
        <w:t>decreto</w:t>
      </w:r>
      <w:r>
        <w:rPr>
          <w:spacing w:val="18"/>
          <w:sz w:val="24"/>
        </w:rPr>
        <w:t xml:space="preserve"> </w:t>
      </w:r>
      <w:r>
        <w:rPr>
          <w:sz w:val="24"/>
        </w:rPr>
        <w:t>del</w:t>
      </w:r>
      <w:r>
        <w:rPr>
          <w:spacing w:val="13"/>
          <w:sz w:val="24"/>
        </w:rPr>
        <w:t xml:space="preserve"> </w:t>
      </w:r>
      <w:r>
        <w:rPr>
          <w:sz w:val="24"/>
        </w:rPr>
        <w:t>Presidente</w:t>
      </w:r>
      <w:r>
        <w:rPr>
          <w:spacing w:val="17"/>
          <w:sz w:val="24"/>
        </w:rPr>
        <w:t xml:space="preserve"> </w:t>
      </w:r>
      <w:r>
        <w:rPr>
          <w:sz w:val="24"/>
        </w:rPr>
        <w:t>del</w:t>
      </w:r>
      <w:r>
        <w:rPr>
          <w:spacing w:val="13"/>
          <w:sz w:val="24"/>
        </w:rPr>
        <w:t xml:space="preserve"> </w:t>
      </w:r>
      <w:r>
        <w:rPr>
          <w:sz w:val="24"/>
        </w:rPr>
        <w:t>Consiglio</w:t>
      </w:r>
      <w:r>
        <w:rPr>
          <w:spacing w:val="15"/>
          <w:sz w:val="24"/>
        </w:rPr>
        <w:t xml:space="preserve"> </w:t>
      </w:r>
      <w:r>
        <w:rPr>
          <w:sz w:val="24"/>
        </w:rPr>
        <w:t>dei</w:t>
      </w:r>
      <w:r>
        <w:rPr>
          <w:spacing w:val="15"/>
          <w:sz w:val="24"/>
        </w:rPr>
        <w:t xml:space="preserve"> </w:t>
      </w:r>
      <w:r>
        <w:rPr>
          <w:sz w:val="24"/>
        </w:rPr>
        <w:t>Ministri</w:t>
      </w:r>
      <w:r>
        <w:rPr>
          <w:spacing w:val="14"/>
          <w:sz w:val="24"/>
        </w:rPr>
        <w:t xml:space="preserve"> </w:t>
      </w:r>
      <w:r>
        <w:rPr>
          <w:sz w:val="24"/>
        </w:rPr>
        <w:t>27</w:t>
      </w:r>
      <w:r>
        <w:rPr>
          <w:spacing w:val="15"/>
          <w:sz w:val="24"/>
        </w:rPr>
        <w:t xml:space="preserve"> </w:t>
      </w:r>
      <w:r>
        <w:rPr>
          <w:sz w:val="24"/>
        </w:rPr>
        <w:t>febbraio</w:t>
      </w:r>
      <w:r>
        <w:rPr>
          <w:spacing w:val="18"/>
          <w:sz w:val="24"/>
        </w:rPr>
        <w:t xml:space="preserve"> </w:t>
      </w:r>
      <w:r>
        <w:rPr>
          <w:sz w:val="24"/>
        </w:rPr>
        <w:t>2013,</w:t>
      </w:r>
      <w:r>
        <w:rPr>
          <w:spacing w:val="14"/>
          <w:sz w:val="24"/>
        </w:rPr>
        <w:t xml:space="preserve"> </w:t>
      </w:r>
      <w:r>
        <w:rPr>
          <w:sz w:val="24"/>
        </w:rPr>
        <w:t>n.</w:t>
      </w:r>
      <w:r>
        <w:rPr>
          <w:spacing w:val="15"/>
          <w:sz w:val="24"/>
        </w:rPr>
        <w:t xml:space="preserve"> </w:t>
      </w:r>
      <w:r>
        <w:rPr>
          <w:sz w:val="24"/>
        </w:rPr>
        <w:t>67,</w:t>
      </w:r>
      <w:r>
        <w:rPr>
          <w:spacing w:val="15"/>
          <w:sz w:val="24"/>
        </w:rPr>
        <w:t xml:space="preserve"> </w:t>
      </w:r>
      <w:r>
        <w:rPr>
          <w:sz w:val="24"/>
        </w:rPr>
        <w:t>inerente</w:t>
      </w:r>
      <w:r>
        <w:rPr>
          <w:spacing w:val="-58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regolamento di organizzazione</w:t>
      </w:r>
      <w:r>
        <w:rPr>
          <w:spacing w:val="-1"/>
          <w:sz w:val="24"/>
        </w:rPr>
        <w:t xml:space="preserve"> </w:t>
      </w:r>
      <w:r>
        <w:rPr>
          <w:sz w:val="24"/>
        </w:rPr>
        <w:t>del Ministero dell’Economia</w:t>
      </w:r>
      <w:r w:rsidR="003932FD">
        <w:rPr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2"/>
          <w:sz w:val="24"/>
        </w:rPr>
        <w:t xml:space="preserve"> </w:t>
      </w:r>
      <w:r>
        <w:rPr>
          <w:sz w:val="24"/>
        </w:rPr>
        <w:t>Finanze;</w:t>
      </w:r>
    </w:p>
    <w:p w:rsidR="00AA5054" w:rsidRDefault="000D2EAC">
      <w:pPr>
        <w:pStyle w:val="Paragrafoelenco"/>
        <w:numPr>
          <w:ilvl w:val="0"/>
          <w:numId w:val="10"/>
        </w:numPr>
        <w:tabs>
          <w:tab w:val="left" w:pos="562"/>
        </w:tabs>
        <w:spacing w:before="120"/>
        <w:ind w:right="110" w:hanging="358"/>
        <w:rPr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luglio</w:t>
      </w:r>
      <w:r>
        <w:rPr>
          <w:spacing w:val="1"/>
          <w:sz w:val="24"/>
        </w:rPr>
        <w:t xml:space="preserve"> </w:t>
      </w:r>
      <w:r>
        <w:rPr>
          <w:sz w:val="24"/>
        </w:rPr>
        <w:t>2013,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123,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Ministro</w:t>
      </w:r>
      <w:r>
        <w:rPr>
          <w:spacing w:val="1"/>
          <w:sz w:val="24"/>
        </w:rPr>
        <w:t xml:space="preserve"> </w:t>
      </w:r>
      <w:r>
        <w:rPr>
          <w:sz w:val="24"/>
        </w:rPr>
        <w:t>dell’Economia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Finanze</w:t>
      </w:r>
      <w:r>
        <w:rPr>
          <w:spacing w:val="1"/>
          <w:sz w:val="24"/>
        </w:rPr>
        <w:t xml:space="preserve"> </w:t>
      </w:r>
      <w:r>
        <w:rPr>
          <w:sz w:val="24"/>
        </w:rPr>
        <w:t>concernente il Regolamento recante norme di attuazione dell'art. 43, comma 4, della</w:t>
      </w:r>
      <w:r>
        <w:rPr>
          <w:spacing w:val="1"/>
          <w:sz w:val="24"/>
        </w:rPr>
        <w:t xml:space="preserve"> </w:t>
      </w:r>
      <w:r>
        <w:rPr>
          <w:sz w:val="24"/>
        </w:rPr>
        <w:t>legge 27 dicembre 1997, n. 449, il quale ha previsto che per talune prestazioni svolte</w:t>
      </w:r>
      <w:r>
        <w:rPr>
          <w:spacing w:val="1"/>
          <w:sz w:val="24"/>
        </w:rPr>
        <w:t xml:space="preserve"> </w:t>
      </w:r>
      <w:r>
        <w:rPr>
          <w:sz w:val="24"/>
        </w:rPr>
        <w:t>dal Ministero dell’Economia e delle Finanze può essere richiesto il versamento di un</w:t>
      </w:r>
      <w:r>
        <w:rPr>
          <w:spacing w:val="1"/>
          <w:sz w:val="24"/>
        </w:rPr>
        <w:t xml:space="preserve"> </w:t>
      </w:r>
      <w:r>
        <w:rPr>
          <w:sz w:val="24"/>
        </w:rPr>
        <w:t>contributo nelle forme e con le modalità previste dai relativi atti convenzionali di</w:t>
      </w:r>
      <w:r>
        <w:rPr>
          <w:spacing w:val="1"/>
          <w:sz w:val="24"/>
        </w:rPr>
        <w:t xml:space="preserve"> </w:t>
      </w:r>
      <w:r>
        <w:rPr>
          <w:sz w:val="24"/>
        </w:rPr>
        <w:t>volta in volta stipulati, indicando espressamente, tra le altre fattispecie, le delegazioni</w:t>
      </w:r>
      <w:r>
        <w:rPr>
          <w:spacing w:val="-57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pagamento;</w:t>
      </w:r>
    </w:p>
    <w:p w:rsidR="00AA5054" w:rsidRDefault="00AA5054">
      <w:pPr>
        <w:pStyle w:val="Corpodeltesto"/>
        <w:spacing w:before="3"/>
      </w:pPr>
    </w:p>
    <w:p w:rsidR="00AA5054" w:rsidRDefault="000D2EAC">
      <w:pPr>
        <w:pStyle w:val="Heading1"/>
        <w:ind w:right="1644"/>
      </w:pPr>
      <w:r>
        <w:t>convengono e stipulano</w:t>
      </w:r>
      <w:r>
        <w:rPr>
          <w:spacing w:val="-2"/>
        </w:rPr>
        <w:t xml:space="preserve"> </w:t>
      </w:r>
      <w:r>
        <w:t>quanto segue</w:t>
      </w:r>
    </w:p>
    <w:p w:rsidR="00AA5054" w:rsidRDefault="00AA5054">
      <w:pPr>
        <w:pStyle w:val="Corpodeltesto"/>
        <w:rPr>
          <w:b/>
          <w:sz w:val="26"/>
        </w:rPr>
      </w:pPr>
    </w:p>
    <w:p w:rsidR="00AA5054" w:rsidRDefault="000D2EAC">
      <w:pPr>
        <w:spacing w:before="217"/>
        <w:ind w:left="1659" w:right="1647"/>
        <w:jc w:val="center"/>
        <w:rPr>
          <w:b/>
          <w:sz w:val="24"/>
        </w:rPr>
      </w:pPr>
      <w:r>
        <w:rPr>
          <w:b/>
          <w:sz w:val="24"/>
        </w:rPr>
        <w:t>Art.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</w:t>
      </w:r>
    </w:p>
    <w:p w:rsidR="00AA5054" w:rsidRDefault="000D2EAC">
      <w:pPr>
        <w:pStyle w:val="Heading1"/>
      </w:pPr>
      <w:r>
        <w:t>(Modalità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fruizione</w:t>
      </w:r>
      <w:r>
        <w:rPr>
          <w:spacing w:val="-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delegazione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pagamento)</w:t>
      </w:r>
    </w:p>
    <w:p w:rsidR="00AA5054" w:rsidRDefault="000D2EAC">
      <w:pPr>
        <w:pStyle w:val="Paragrafoelenco"/>
        <w:numPr>
          <w:ilvl w:val="0"/>
          <w:numId w:val="9"/>
        </w:numPr>
        <w:tabs>
          <w:tab w:val="left" w:pos="478"/>
        </w:tabs>
        <w:spacing w:before="115"/>
        <w:ind w:right="115" w:firstLine="0"/>
        <w:jc w:val="both"/>
        <w:rPr>
          <w:sz w:val="24"/>
        </w:rPr>
      </w:pPr>
      <w:r>
        <w:rPr>
          <w:sz w:val="24"/>
        </w:rPr>
        <w:t>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autorizza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competenti</w:t>
      </w:r>
      <w:r>
        <w:rPr>
          <w:spacing w:val="1"/>
          <w:sz w:val="24"/>
        </w:rPr>
        <w:t xml:space="preserve"> </w:t>
      </w:r>
      <w:r>
        <w:rPr>
          <w:sz w:val="24"/>
        </w:rPr>
        <w:t>Uffici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gestiscono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economico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operare</w:t>
      </w:r>
      <w:r>
        <w:rPr>
          <w:spacing w:val="1"/>
          <w:sz w:val="24"/>
        </w:rPr>
        <w:t xml:space="preserve"> </w:t>
      </w:r>
      <w:r>
        <w:rPr>
          <w:sz w:val="24"/>
        </w:rPr>
        <w:t>le trattenute,</w:t>
      </w:r>
      <w:r>
        <w:rPr>
          <w:spacing w:val="1"/>
          <w:sz w:val="24"/>
        </w:rPr>
        <w:t xml:space="preserve"> </w:t>
      </w:r>
      <w:r>
        <w:rPr>
          <w:sz w:val="24"/>
        </w:rPr>
        <w:t>tranne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1"/>
          <w:sz w:val="24"/>
        </w:rPr>
        <w:t xml:space="preserve"> </w:t>
      </w:r>
      <w:r>
        <w:rPr>
          <w:sz w:val="24"/>
        </w:rPr>
        <w:t>casi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verifichi</w:t>
      </w:r>
      <w:r>
        <w:rPr>
          <w:spacing w:val="1"/>
          <w:sz w:val="24"/>
        </w:rPr>
        <w:t xml:space="preserve"> </w:t>
      </w:r>
      <w:r>
        <w:rPr>
          <w:sz w:val="24"/>
        </w:rPr>
        <w:t>interruzione o</w:t>
      </w:r>
      <w:r>
        <w:rPr>
          <w:spacing w:val="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assegni,</w:t>
      </w:r>
      <w:r>
        <w:rPr>
          <w:spacing w:val="1"/>
          <w:sz w:val="24"/>
        </w:rPr>
        <w:t xml:space="preserve"> </w:t>
      </w:r>
      <w:r>
        <w:rPr>
          <w:sz w:val="24"/>
        </w:rPr>
        <w:t>sulle</w:t>
      </w:r>
      <w:r>
        <w:rPr>
          <w:spacing w:val="1"/>
          <w:sz w:val="24"/>
        </w:rPr>
        <w:t xml:space="preserve"> </w:t>
      </w:r>
      <w:r>
        <w:rPr>
          <w:sz w:val="24"/>
        </w:rPr>
        <w:t>competenze</w:t>
      </w:r>
      <w:r>
        <w:rPr>
          <w:spacing w:val="1"/>
          <w:sz w:val="24"/>
        </w:rPr>
        <w:t xml:space="preserve"> </w:t>
      </w:r>
      <w:r>
        <w:rPr>
          <w:sz w:val="24"/>
        </w:rPr>
        <w:t>mensili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propri</w:t>
      </w:r>
      <w:r>
        <w:rPr>
          <w:spacing w:val="1"/>
          <w:sz w:val="24"/>
        </w:rPr>
        <w:t xml:space="preserve"> </w:t>
      </w:r>
      <w:r>
        <w:rPr>
          <w:sz w:val="24"/>
        </w:rPr>
        <w:t>dipendenti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rilascino</w:t>
      </w:r>
      <w:r>
        <w:rPr>
          <w:spacing w:val="-57"/>
          <w:sz w:val="24"/>
        </w:rPr>
        <w:t xml:space="preserve"> </w:t>
      </w:r>
      <w:r>
        <w:rPr>
          <w:sz w:val="24"/>
        </w:rPr>
        <w:t>apposita</w:t>
      </w:r>
      <w:r>
        <w:rPr>
          <w:spacing w:val="3"/>
          <w:sz w:val="24"/>
        </w:rPr>
        <w:t xml:space="preserve"> </w:t>
      </w:r>
      <w:r>
        <w:rPr>
          <w:sz w:val="24"/>
        </w:rPr>
        <w:t>delega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favore</w:t>
      </w:r>
      <w:r>
        <w:rPr>
          <w:spacing w:val="6"/>
          <w:sz w:val="24"/>
        </w:rPr>
        <w:t xml:space="preserve"> </w:t>
      </w:r>
      <w:r>
        <w:rPr>
          <w:sz w:val="24"/>
        </w:rPr>
        <w:t>dell’Istituto,</w:t>
      </w:r>
      <w:r>
        <w:rPr>
          <w:spacing w:val="3"/>
          <w:sz w:val="24"/>
        </w:rPr>
        <w:t xml:space="preserve"> </w:t>
      </w:r>
      <w:r>
        <w:rPr>
          <w:sz w:val="24"/>
        </w:rPr>
        <w:t>nella</w:t>
      </w:r>
      <w:r>
        <w:rPr>
          <w:spacing w:val="5"/>
          <w:sz w:val="24"/>
        </w:rPr>
        <w:t xml:space="preserve"> </w:t>
      </w:r>
      <w:r>
        <w:rPr>
          <w:sz w:val="24"/>
        </w:rPr>
        <w:t>misura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cui</w:t>
      </w:r>
      <w:r>
        <w:rPr>
          <w:spacing w:val="3"/>
          <w:sz w:val="24"/>
        </w:rPr>
        <w:t xml:space="preserve"> </w:t>
      </w:r>
      <w:r>
        <w:rPr>
          <w:sz w:val="24"/>
        </w:rPr>
        <w:t>le</w:t>
      </w:r>
      <w:r>
        <w:rPr>
          <w:spacing w:val="6"/>
          <w:sz w:val="24"/>
        </w:rPr>
        <w:t xml:space="preserve"> </w:t>
      </w:r>
      <w:r>
        <w:rPr>
          <w:sz w:val="24"/>
        </w:rPr>
        <w:t>trattenute</w:t>
      </w:r>
      <w:r>
        <w:rPr>
          <w:spacing w:val="3"/>
          <w:sz w:val="24"/>
        </w:rPr>
        <w:t xml:space="preserve"> </w:t>
      </w:r>
      <w:r>
        <w:rPr>
          <w:sz w:val="24"/>
        </w:rPr>
        <w:t>stesse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4"/>
          <w:sz w:val="24"/>
        </w:rPr>
        <w:t xml:space="preserve"> </w:t>
      </w:r>
      <w:r>
        <w:rPr>
          <w:sz w:val="24"/>
        </w:rPr>
        <w:t>superino</w:t>
      </w:r>
      <w:r>
        <w:rPr>
          <w:spacing w:val="-58"/>
          <w:sz w:val="24"/>
        </w:rPr>
        <w:t xml:space="preserve"> </w:t>
      </w:r>
      <w:r>
        <w:rPr>
          <w:sz w:val="24"/>
        </w:rPr>
        <w:t>i limiti previsti dal testo unico approvato con D.P.R. 5 gennaio 1950, n. 180, e successive</w:t>
      </w:r>
      <w:r>
        <w:rPr>
          <w:spacing w:val="1"/>
          <w:sz w:val="24"/>
        </w:rPr>
        <w:t xml:space="preserve"> </w:t>
      </w:r>
      <w:r>
        <w:rPr>
          <w:sz w:val="24"/>
        </w:rPr>
        <w:t>modificazioni.</w:t>
      </w:r>
    </w:p>
    <w:p w:rsidR="00AA5054" w:rsidRDefault="000D2EAC">
      <w:pPr>
        <w:pStyle w:val="Paragrafoelenco"/>
        <w:numPr>
          <w:ilvl w:val="0"/>
          <w:numId w:val="9"/>
        </w:numPr>
        <w:tabs>
          <w:tab w:val="left" w:pos="485"/>
        </w:tabs>
        <w:spacing w:before="1"/>
        <w:ind w:right="114" w:firstLine="0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quota</w:t>
      </w:r>
      <w:r>
        <w:rPr>
          <w:spacing w:val="1"/>
          <w:sz w:val="24"/>
        </w:rPr>
        <w:t xml:space="preserve"> </w:t>
      </w:r>
      <w:r>
        <w:rPr>
          <w:sz w:val="24"/>
        </w:rPr>
        <w:t>relativa</w:t>
      </w:r>
      <w:r>
        <w:rPr>
          <w:spacing w:val="1"/>
          <w:sz w:val="24"/>
        </w:rPr>
        <w:t xml:space="preserve"> </w:t>
      </w:r>
      <w:r>
        <w:rPr>
          <w:sz w:val="24"/>
        </w:rPr>
        <w:t>all’istituto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delegazione</w:t>
      </w:r>
      <w:r>
        <w:rPr>
          <w:spacing w:val="1"/>
          <w:sz w:val="24"/>
        </w:rPr>
        <w:t xml:space="preserve"> </w:t>
      </w:r>
      <w:r>
        <w:rPr>
          <w:sz w:val="24"/>
        </w:rPr>
        <w:t>deve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unica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può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 w:rsidR="00F55CDA">
        <w:rPr>
          <w:sz w:val="24"/>
        </w:rPr>
        <w:t xml:space="preserve"> </w:t>
      </w:r>
      <w:r>
        <w:rPr>
          <w:sz w:val="24"/>
        </w:rPr>
        <w:t>superiore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singolo quinto delle competenze</w:t>
      </w:r>
      <w:r>
        <w:rPr>
          <w:spacing w:val="-3"/>
          <w:sz w:val="24"/>
        </w:rPr>
        <w:t xml:space="preserve"> </w:t>
      </w:r>
      <w:r>
        <w:rPr>
          <w:sz w:val="24"/>
        </w:rPr>
        <w:t>mensili.</w:t>
      </w:r>
    </w:p>
    <w:p w:rsidR="00AA5054" w:rsidRDefault="000D2EAC">
      <w:pPr>
        <w:pStyle w:val="Paragrafoelenco"/>
        <w:numPr>
          <w:ilvl w:val="0"/>
          <w:numId w:val="9"/>
        </w:numPr>
        <w:tabs>
          <w:tab w:val="left" w:pos="464"/>
        </w:tabs>
        <w:ind w:firstLine="0"/>
        <w:jc w:val="both"/>
        <w:rPr>
          <w:sz w:val="24"/>
        </w:rPr>
      </w:pPr>
      <w:r>
        <w:rPr>
          <w:sz w:val="24"/>
        </w:rPr>
        <w:t>L’applicazione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tasso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preammortamento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dell’Istituto</w:t>
      </w:r>
      <w:r>
        <w:rPr>
          <w:spacing w:val="1"/>
          <w:sz w:val="24"/>
        </w:rPr>
        <w:t xml:space="preserve"> </w:t>
      </w:r>
      <w:r>
        <w:rPr>
          <w:sz w:val="24"/>
        </w:rPr>
        <w:t>deve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espressamente</w:t>
      </w:r>
      <w:r>
        <w:rPr>
          <w:spacing w:val="1"/>
          <w:sz w:val="24"/>
        </w:rPr>
        <w:t xml:space="preserve"> </w:t>
      </w:r>
      <w:r>
        <w:rPr>
          <w:sz w:val="24"/>
        </w:rPr>
        <w:t>specificata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contratto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finanziamento.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1"/>
          <w:sz w:val="24"/>
        </w:rPr>
        <w:t xml:space="preserve"> </w:t>
      </w:r>
      <w:r>
        <w:rPr>
          <w:sz w:val="24"/>
        </w:rPr>
        <w:t>eventuali</w:t>
      </w:r>
      <w:r>
        <w:rPr>
          <w:spacing w:val="1"/>
          <w:sz w:val="24"/>
        </w:rPr>
        <w:t xml:space="preserve"> </w:t>
      </w:r>
      <w:r>
        <w:rPr>
          <w:sz w:val="24"/>
        </w:rPr>
        <w:t>interessi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preammortamento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calcolati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pre-deduzione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dall’ammontare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finanziamento</w:t>
      </w:r>
      <w:r>
        <w:rPr>
          <w:spacing w:val="1"/>
          <w:sz w:val="24"/>
        </w:rPr>
        <w:t xml:space="preserve"> </w:t>
      </w:r>
      <w:r>
        <w:rPr>
          <w:sz w:val="24"/>
        </w:rPr>
        <w:t>erogato</w:t>
      </w:r>
      <w:r>
        <w:rPr>
          <w:spacing w:val="-1"/>
          <w:sz w:val="24"/>
        </w:rPr>
        <w:t xml:space="preserve"> </w:t>
      </w:r>
      <w:r>
        <w:rPr>
          <w:sz w:val="24"/>
        </w:rPr>
        <w:t>dall’Istituto.</w:t>
      </w:r>
    </w:p>
    <w:p w:rsidR="00AA5054" w:rsidRDefault="000D2EAC">
      <w:pPr>
        <w:pStyle w:val="Paragrafoelenco"/>
        <w:numPr>
          <w:ilvl w:val="0"/>
          <w:numId w:val="9"/>
        </w:numPr>
        <w:tabs>
          <w:tab w:val="left" w:pos="382"/>
        </w:tabs>
        <w:ind w:right="109" w:firstLine="0"/>
        <w:jc w:val="both"/>
        <w:rPr>
          <w:sz w:val="24"/>
        </w:rPr>
      </w:pPr>
      <w:r>
        <w:rPr>
          <w:sz w:val="24"/>
        </w:rPr>
        <w:t>I finanziamenti, salvo diversa previsione espressa, devono essere idoneamente garantiti</w:t>
      </w:r>
      <w:r>
        <w:rPr>
          <w:spacing w:val="1"/>
          <w:sz w:val="24"/>
        </w:rPr>
        <w:t xml:space="preserve"> </w:t>
      </w:r>
      <w:r>
        <w:rPr>
          <w:sz w:val="24"/>
        </w:rPr>
        <w:t>dai rischi di premorienza del dipendente, cessazione anticipata dal servizio e riduzione</w:t>
      </w:r>
      <w:r>
        <w:rPr>
          <w:spacing w:val="1"/>
          <w:sz w:val="24"/>
        </w:rPr>
        <w:t xml:space="preserve"> </w:t>
      </w:r>
      <w:r>
        <w:rPr>
          <w:sz w:val="24"/>
        </w:rPr>
        <w:t>dello stipendio. Ad ogni modo, nelle predette evenienze</w:t>
      </w:r>
      <w:r w:rsidR="001B62B8">
        <w:rPr>
          <w:sz w:val="24"/>
        </w:rPr>
        <w:t>,</w:t>
      </w:r>
      <w:r w:rsidR="00F55CDA">
        <w:rPr>
          <w:sz w:val="24"/>
        </w:rPr>
        <w:t xml:space="preserve"> </w:t>
      </w:r>
      <w:r>
        <w:rPr>
          <w:sz w:val="24"/>
        </w:rPr>
        <w:t>nessuna azione può essere fatta</w:t>
      </w:r>
      <w:r>
        <w:rPr>
          <w:spacing w:val="1"/>
          <w:sz w:val="24"/>
        </w:rPr>
        <w:t xml:space="preserve"> </w:t>
      </w:r>
      <w:r>
        <w:rPr>
          <w:sz w:val="24"/>
        </w:rPr>
        <w:t>valere</w:t>
      </w:r>
      <w:r>
        <w:rPr>
          <w:spacing w:val="-1"/>
          <w:sz w:val="24"/>
        </w:rPr>
        <w:t xml:space="preserve"> </w:t>
      </w:r>
      <w:r>
        <w:rPr>
          <w:sz w:val="24"/>
        </w:rPr>
        <w:t>nei confronti</w:t>
      </w:r>
      <w:r>
        <w:rPr>
          <w:spacing w:val="2"/>
          <w:sz w:val="24"/>
        </w:rPr>
        <w:t xml:space="preserve"> </w:t>
      </w:r>
      <w:r>
        <w:rPr>
          <w:sz w:val="24"/>
        </w:rPr>
        <w:t>dell’Amministrazione.</w:t>
      </w:r>
    </w:p>
    <w:p w:rsidR="00AA5054" w:rsidRDefault="00AA5054">
      <w:pPr>
        <w:jc w:val="both"/>
        <w:rPr>
          <w:sz w:val="24"/>
        </w:rPr>
        <w:sectPr w:rsidR="00AA5054">
          <w:pgSz w:w="11910" w:h="16840"/>
          <w:pgMar w:top="720" w:right="1300" w:bottom="280" w:left="1680" w:header="720" w:footer="720" w:gutter="0"/>
          <w:cols w:space="720"/>
        </w:sectPr>
      </w:pPr>
    </w:p>
    <w:p w:rsidR="00AA5054" w:rsidRDefault="000D2EAC">
      <w:pPr>
        <w:pStyle w:val="Heading1"/>
        <w:spacing w:before="79"/>
        <w:ind w:left="3832" w:right="3812" w:firstLine="338"/>
        <w:jc w:val="both"/>
      </w:pPr>
      <w:r>
        <w:lastRenderedPageBreak/>
        <w:t>Art. 2</w:t>
      </w:r>
      <w:r>
        <w:rPr>
          <w:spacing w:val="1"/>
        </w:rPr>
        <w:t xml:space="preserve"> </w:t>
      </w:r>
      <w:r>
        <w:t>(Beneficiari)</w:t>
      </w:r>
    </w:p>
    <w:p w:rsidR="00AA5054" w:rsidRDefault="000D2EAC">
      <w:pPr>
        <w:pStyle w:val="Paragrafoelenco"/>
        <w:numPr>
          <w:ilvl w:val="0"/>
          <w:numId w:val="8"/>
        </w:numPr>
        <w:tabs>
          <w:tab w:val="left" w:pos="316"/>
        </w:tabs>
        <w:spacing w:before="115"/>
        <w:ind w:right="113" w:firstLine="0"/>
        <w:jc w:val="both"/>
        <w:rPr>
          <w:sz w:val="24"/>
        </w:rPr>
      </w:pPr>
      <w:r>
        <w:rPr>
          <w:sz w:val="24"/>
        </w:rPr>
        <w:t>Agli effetti della presente convenzione, i dipendenti possono stipulare con l’Istituto</w:t>
      </w:r>
      <w:r>
        <w:rPr>
          <w:spacing w:val="1"/>
          <w:sz w:val="24"/>
        </w:rPr>
        <w:t xml:space="preserve"> </w:t>
      </w:r>
      <w:r>
        <w:rPr>
          <w:sz w:val="24"/>
        </w:rPr>
        <w:t>contratti</w:t>
      </w:r>
      <w:r>
        <w:rPr>
          <w:spacing w:val="20"/>
          <w:sz w:val="24"/>
        </w:rPr>
        <w:t xml:space="preserve"> </w:t>
      </w:r>
      <w:r>
        <w:rPr>
          <w:sz w:val="24"/>
        </w:rPr>
        <w:t>di</w:t>
      </w:r>
      <w:r>
        <w:rPr>
          <w:spacing w:val="19"/>
          <w:sz w:val="24"/>
        </w:rPr>
        <w:t xml:space="preserve"> </w:t>
      </w:r>
      <w:r>
        <w:rPr>
          <w:sz w:val="24"/>
        </w:rPr>
        <w:t>finanziamento</w:t>
      </w:r>
      <w:r>
        <w:rPr>
          <w:spacing w:val="18"/>
          <w:sz w:val="24"/>
        </w:rPr>
        <w:t xml:space="preserve"> </w:t>
      </w:r>
      <w:r>
        <w:rPr>
          <w:sz w:val="24"/>
        </w:rPr>
        <w:t>da</w:t>
      </w:r>
      <w:r>
        <w:rPr>
          <w:spacing w:val="16"/>
          <w:sz w:val="24"/>
        </w:rPr>
        <w:t xml:space="preserve"> </w:t>
      </w:r>
      <w:r>
        <w:rPr>
          <w:sz w:val="24"/>
        </w:rPr>
        <w:t>rimborsare</w:t>
      </w:r>
      <w:r>
        <w:rPr>
          <w:spacing w:val="19"/>
          <w:sz w:val="24"/>
        </w:rPr>
        <w:t xml:space="preserve"> </w:t>
      </w:r>
      <w:r>
        <w:rPr>
          <w:sz w:val="24"/>
        </w:rPr>
        <w:t>mediante</w:t>
      </w:r>
      <w:r>
        <w:rPr>
          <w:spacing w:val="18"/>
          <w:sz w:val="24"/>
        </w:rPr>
        <w:t xml:space="preserve"> </w:t>
      </w:r>
      <w:r>
        <w:rPr>
          <w:sz w:val="24"/>
        </w:rPr>
        <w:t>delegazioni</w:t>
      </w:r>
      <w:r>
        <w:rPr>
          <w:spacing w:val="19"/>
          <w:sz w:val="24"/>
        </w:rPr>
        <w:t xml:space="preserve"> </w:t>
      </w:r>
      <w:r>
        <w:rPr>
          <w:sz w:val="24"/>
        </w:rPr>
        <w:t>di</w:t>
      </w:r>
      <w:r>
        <w:rPr>
          <w:spacing w:val="20"/>
          <w:sz w:val="24"/>
        </w:rPr>
        <w:t xml:space="preserve"> </w:t>
      </w:r>
      <w:r>
        <w:rPr>
          <w:sz w:val="24"/>
        </w:rPr>
        <w:t>pagamento</w:t>
      </w:r>
      <w:r>
        <w:rPr>
          <w:spacing w:val="19"/>
          <w:sz w:val="24"/>
        </w:rPr>
        <w:t xml:space="preserve"> </w:t>
      </w:r>
      <w:r>
        <w:rPr>
          <w:sz w:val="24"/>
        </w:rPr>
        <w:t>al</w:t>
      </w:r>
      <w:r>
        <w:rPr>
          <w:spacing w:val="19"/>
          <w:sz w:val="24"/>
        </w:rPr>
        <w:t xml:space="preserve"> </w:t>
      </w:r>
      <w:r>
        <w:rPr>
          <w:sz w:val="24"/>
        </w:rPr>
        <w:t>massimo</w:t>
      </w:r>
      <w:r>
        <w:rPr>
          <w:spacing w:val="-58"/>
          <w:sz w:val="24"/>
        </w:rPr>
        <w:t xml:space="preserve"> </w:t>
      </w:r>
      <w:r>
        <w:rPr>
          <w:sz w:val="24"/>
        </w:rPr>
        <w:t>di durata</w:t>
      </w:r>
      <w:r>
        <w:rPr>
          <w:spacing w:val="-4"/>
          <w:sz w:val="24"/>
        </w:rPr>
        <w:t xml:space="preserve"> </w:t>
      </w:r>
      <w:r>
        <w:rPr>
          <w:sz w:val="24"/>
        </w:rPr>
        <w:t>decennale.</w:t>
      </w:r>
    </w:p>
    <w:p w:rsidR="00AA5054" w:rsidRPr="00F20146" w:rsidRDefault="000D2EAC">
      <w:pPr>
        <w:pStyle w:val="Paragrafoelenco"/>
        <w:numPr>
          <w:ilvl w:val="0"/>
          <w:numId w:val="8"/>
        </w:numPr>
        <w:tabs>
          <w:tab w:val="left" w:pos="413"/>
        </w:tabs>
        <w:ind w:right="114" w:firstLine="0"/>
        <w:jc w:val="both"/>
        <w:rPr>
          <w:sz w:val="24"/>
        </w:rPr>
      </w:pPr>
      <w:r w:rsidRPr="00F20146">
        <w:rPr>
          <w:sz w:val="24"/>
        </w:rPr>
        <w:t>Eventuali richieste di rinnovo saranno consentite solo dopo che siano decorsi i due</w:t>
      </w:r>
      <w:r w:rsidRPr="00F20146">
        <w:rPr>
          <w:spacing w:val="1"/>
          <w:sz w:val="24"/>
        </w:rPr>
        <w:t xml:space="preserve"> </w:t>
      </w:r>
      <w:r w:rsidRPr="00F20146">
        <w:rPr>
          <w:sz w:val="24"/>
        </w:rPr>
        <w:t>quinti</w:t>
      </w:r>
      <w:r w:rsidRPr="00F20146">
        <w:rPr>
          <w:spacing w:val="1"/>
          <w:sz w:val="24"/>
        </w:rPr>
        <w:t xml:space="preserve"> </w:t>
      </w:r>
      <w:r w:rsidRPr="00F20146">
        <w:rPr>
          <w:sz w:val="24"/>
        </w:rPr>
        <w:t>della durata dei contratti</w:t>
      </w:r>
      <w:r w:rsidRPr="00F20146">
        <w:rPr>
          <w:spacing w:val="2"/>
          <w:sz w:val="24"/>
        </w:rPr>
        <w:t xml:space="preserve"> </w:t>
      </w:r>
      <w:r w:rsidRPr="00F20146">
        <w:rPr>
          <w:sz w:val="24"/>
        </w:rPr>
        <w:t>medesimi.</w:t>
      </w:r>
    </w:p>
    <w:p w:rsidR="00AA5054" w:rsidRDefault="00AA5054">
      <w:pPr>
        <w:pStyle w:val="Corpodeltesto"/>
        <w:spacing w:before="5"/>
      </w:pPr>
    </w:p>
    <w:p w:rsidR="00AA5054" w:rsidRDefault="001B62B8" w:rsidP="001B62B8">
      <w:pPr>
        <w:pStyle w:val="Heading1"/>
        <w:ind w:left="3277" w:right="3255" w:firstLine="896"/>
        <w:jc w:val="both"/>
      </w:pPr>
      <w:r>
        <w:t xml:space="preserve">Art. </w:t>
      </w:r>
      <w:r w:rsidR="000D2EAC">
        <w:t>3</w:t>
      </w:r>
      <w:r w:rsidR="000D2EAC" w:rsidRPr="001B62B8">
        <w:t xml:space="preserve"> </w:t>
      </w:r>
      <w:r w:rsidR="000D2EAC">
        <w:t>(Trattenute</w:t>
      </w:r>
      <w:r w:rsidR="000D2EAC" w:rsidRPr="001B62B8">
        <w:t xml:space="preserve"> </w:t>
      </w:r>
      <w:r w:rsidR="000D2EAC">
        <w:t>stipendiali)</w:t>
      </w:r>
    </w:p>
    <w:p w:rsidR="00AA5054" w:rsidRDefault="000D2EAC">
      <w:pPr>
        <w:pStyle w:val="Paragrafoelenco"/>
        <w:numPr>
          <w:ilvl w:val="0"/>
          <w:numId w:val="7"/>
        </w:numPr>
        <w:tabs>
          <w:tab w:val="left" w:pos="384"/>
        </w:tabs>
        <w:spacing w:before="115"/>
        <w:ind w:right="110" w:firstLine="0"/>
        <w:jc w:val="both"/>
        <w:rPr>
          <w:sz w:val="24"/>
        </w:rPr>
      </w:pPr>
      <w:r>
        <w:rPr>
          <w:sz w:val="24"/>
        </w:rPr>
        <w:t>L'effettuazione delle trattenute stipendiali verrà eseguita dall'Amministrazione a mezzo</w:t>
      </w:r>
      <w:r>
        <w:rPr>
          <w:spacing w:val="-57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competenti</w:t>
      </w:r>
      <w:r>
        <w:rPr>
          <w:spacing w:val="1"/>
          <w:sz w:val="24"/>
        </w:rPr>
        <w:t xml:space="preserve"> </w:t>
      </w:r>
      <w:r>
        <w:rPr>
          <w:sz w:val="24"/>
        </w:rPr>
        <w:t>uffici</w:t>
      </w:r>
      <w:r w:rsidR="003300F8"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quali</w:t>
      </w:r>
      <w:r>
        <w:rPr>
          <w:spacing w:val="1"/>
          <w:sz w:val="24"/>
        </w:rPr>
        <w:t xml:space="preserve"> </w:t>
      </w:r>
      <w:r>
        <w:rPr>
          <w:sz w:val="24"/>
        </w:rPr>
        <w:t>provvederanno</w:t>
      </w:r>
      <w:r>
        <w:rPr>
          <w:spacing w:val="1"/>
          <w:sz w:val="24"/>
        </w:rPr>
        <w:t xml:space="preserve"> </w:t>
      </w: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necessarie</w:t>
      </w:r>
      <w:r>
        <w:rPr>
          <w:spacing w:val="1"/>
          <w:sz w:val="24"/>
        </w:rPr>
        <w:t xml:space="preserve"> </w:t>
      </w:r>
      <w:r>
        <w:rPr>
          <w:sz w:val="24"/>
        </w:rPr>
        <w:t>operazioni</w:t>
      </w:r>
      <w:r>
        <w:rPr>
          <w:spacing w:val="1"/>
          <w:sz w:val="24"/>
        </w:rPr>
        <w:t xml:space="preserve"> </w:t>
      </w:r>
      <w:r>
        <w:rPr>
          <w:sz w:val="24"/>
        </w:rPr>
        <w:t>contabili</w:t>
      </w:r>
      <w:r>
        <w:rPr>
          <w:spacing w:val="60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verifica,</w:t>
      </w:r>
      <w:r>
        <w:rPr>
          <w:spacing w:val="-3"/>
          <w:sz w:val="24"/>
        </w:rPr>
        <w:t xml:space="preserve"> </w:t>
      </w:r>
      <w:r>
        <w:rPr>
          <w:sz w:val="24"/>
        </w:rPr>
        <w:t>modifica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cessazione</w:t>
      </w:r>
      <w:r>
        <w:rPr>
          <w:spacing w:val="-3"/>
          <w:sz w:val="24"/>
        </w:rPr>
        <w:t xml:space="preserve"> </w:t>
      </w:r>
      <w:r>
        <w:rPr>
          <w:sz w:val="24"/>
        </w:rPr>
        <w:t>delle trattenute</w:t>
      </w:r>
      <w:r>
        <w:rPr>
          <w:spacing w:val="-3"/>
          <w:sz w:val="24"/>
        </w:rPr>
        <w:t xml:space="preserve"> </w:t>
      </w:r>
      <w:r>
        <w:rPr>
          <w:sz w:val="24"/>
        </w:rPr>
        <w:t>medesime.</w:t>
      </w:r>
    </w:p>
    <w:p w:rsidR="00AA5054" w:rsidRDefault="000D2EAC">
      <w:pPr>
        <w:pStyle w:val="Paragrafoelenco"/>
        <w:numPr>
          <w:ilvl w:val="0"/>
          <w:numId w:val="7"/>
        </w:numPr>
        <w:tabs>
          <w:tab w:val="left" w:pos="404"/>
        </w:tabs>
        <w:ind w:right="110" w:firstLine="0"/>
        <w:jc w:val="both"/>
        <w:rPr>
          <w:sz w:val="24"/>
        </w:rPr>
      </w:pPr>
      <w:r>
        <w:rPr>
          <w:sz w:val="24"/>
        </w:rPr>
        <w:t>In caso di riduzione dello stipendio, anche a seguito dell’applicazione di ritenute per</w:t>
      </w:r>
      <w:r>
        <w:rPr>
          <w:spacing w:val="1"/>
          <w:sz w:val="24"/>
        </w:rPr>
        <w:t xml:space="preserve"> </w:t>
      </w:r>
      <w:r>
        <w:rPr>
          <w:sz w:val="24"/>
        </w:rPr>
        <w:t>recupero di crediti erariali ai sensi dell’art. 3 del R.D.L. 19 gennaio 1939, n. 295, o di</w:t>
      </w:r>
      <w:r>
        <w:rPr>
          <w:spacing w:val="1"/>
          <w:sz w:val="24"/>
        </w:rPr>
        <w:t xml:space="preserve"> </w:t>
      </w:r>
      <w:r>
        <w:rPr>
          <w:sz w:val="24"/>
        </w:rPr>
        <w:t>ritenute di ufficio per morosità a norma degli artt. 60, 61 e 62 del D.P.R. n. 180/1950 o di</w:t>
      </w:r>
      <w:r>
        <w:rPr>
          <w:spacing w:val="1"/>
          <w:sz w:val="24"/>
        </w:rPr>
        <w:t xml:space="preserve"> </w:t>
      </w:r>
      <w:r>
        <w:rPr>
          <w:sz w:val="24"/>
        </w:rPr>
        <w:t>altre</w:t>
      </w:r>
      <w:r>
        <w:rPr>
          <w:spacing w:val="25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26"/>
          <w:sz w:val="24"/>
        </w:rPr>
        <w:t xml:space="preserve"> </w:t>
      </w:r>
      <w:r>
        <w:rPr>
          <w:sz w:val="24"/>
        </w:rPr>
        <w:t>di</w:t>
      </w:r>
      <w:r>
        <w:rPr>
          <w:spacing w:val="25"/>
          <w:sz w:val="24"/>
        </w:rPr>
        <w:t xml:space="preserve"> </w:t>
      </w:r>
      <w:r>
        <w:rPr>
          <w:sz w:val="24"/>
        </w:rPr>
        <w:t>legge,</w:t>
      </w:r>
      <w:r>
        <w:rPr>
          <w:spacing w:val="28"/>
          <w:sz w:val="24"/>
        </w:rPr>
        <w:t xml:space="preserve"> </w:t>
      </w:r>
      <w:r>
        <w:rPr>
          <w:sz w:val="24"/>
        </w:rPr>
        <w:t>la</w:t>
      </w:r>
      <w:r>
        <w:rPr>
          <w:spacing w:val="25"/>
          <w:sz w:val="24"/>
        </w:rPr>
        <w:t xml:space="preserve"> </w:t>
      </w:r>
      <w:r>
        <w:rPr>
          <w:sz w:val="24"/>
        </w:rPr>
        <w:t>quota</w:t>
      </w:r>
      <w:r>
        <w:rPr>
          <w:spacing w:val="30"/>
          <w:sz w:val="24"/>
        </w:rPr>
        <w:t xml:space="preserve"> </w:t>
      </w:r>
      <w:r>
        <w:rPr>
          <w:sz w:val="24"/>
        </w:rPr>
        <w:t>delegata</w:t>
      </w:r>
      <w:r>
        <w:rPr>
          <w:spacing w:val="28"/>
          <w:sz w:val="24"/>
        </w:rPr>
        <w:t xml:space="preserve"> </w:t>
      </w:r>
      <w:r>
        <w:rPr>
          <w:sz w:val="24"/>
        </w:rPr>
        <w:t>continua</w:t>
      </w:r>
      <w:r>
        <w:rPr>
          <w:spacing w:val="25"/>
          <w:sz w:val="24"/>
        </w:rPr>
        <w:t xml:space="preserve"> </w:t>
      </w:r>
      <w:r>
        <w:rPr>
          <w:sz w:val="24"/>
        </w:rPr>
        <w:t>ad</w:t>
      </w:r>
      <w:r>
        <w:rPr>
          <w:spacing w:val="28"/>
          <w:sz w:val="24"/>
        </w:rPr>
        <w:t xml:space="preserve"> </w:t>
      </w:r>
      <w:r>
        <w:rPr>
          <w:sz w:val="24"/>
        </w:rPr>
        <w:t>essere</w:t>
      </w:r>
      <w:r>
        <w:rPr>
          <w:spacing w:val="27"/>
          <w:sz w:val="24"/>
        </w:rPr>
        <w:t xml:space="preserve"> </w:t>
      </w:r>
      <w:r>
        <w:rPr>
          <w:sz w:val="24"/>
        </w:rPr>
        <w:t>trattenuta,</w:t>
      </w:r>
      <w:r>
        <w:rPr>
          <w:spacing w:val="31"/>
          <w:sz w:val="24"/>
        </w:rPr>
        <w:t xml:space="preserve"> </w:t>
      </w:r>
      <w:r>
        <w:rPr>
          <w:sz w:val="24"/>
        </w:rPr>
        <w:t>a</w:t>
      </w:r>
      <w:r>
        <w:rPr>
          <w:spacing w:val="26"/>
          <w:sz w:val="24"/>
        </w:rPr>
        <w:t xml:space="preserve"> </w:t>
      </w:r>
      <w:r>
        <w:rPr>
          <w:sz w:val="24"/>
        </w:rPr>
        <w:t>condizione</w:t>
      </w:r>
      <w:r>
        <w:rPr>
          <w:spacing w:val="-58"/>
          <w:sz w:val="24"/>
        </w:rPr>
        <w:t xml:space="preserve"> </w:t>
      </w:r>
      <w:r>
        <w:rPr>
          <w:sz w:val="24"/>
        </w:rPr>
        <w:t>che all’amministrato sia garantita la conservazione di metà dello stipendio in godimento</w:t>
      </w:r>
      <w:r>
        <w:rPr>
          <w:spacing w:val="1"/>
          <w:sz w:val="24"/>
        </w:rPr>
        <w:t xml:space="preserve"> </w:t>
      </w:r>
      <w:r>
        <w:rPr>
          <w:sz w:val="24"/>
        </w:rPr>
        <w:t>prima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riduzione.</w:t>
      </w:r>
    </w:p>
    <w:p w:rsidR="00AA5054" w:rsidRDefault="000D2EAC">
      <w:pPr>
        <w:pStyle w:val="Paragrafoelenco"/>
        <w:numPr>
          <w:ilvl w:val="0"/>
          <w:numId w:val="7"/>
        </w:numPr>
        <w:tabs>
          <w:tab w:val="left" w:pos="401"/>
        </w:tabs>
        <w:spacing w:before="1"/>
        <w:ind w:firstLine="0"/>
        <w:jc w:val="both"/>
        <w:rPr>
          <w:sz w:val="24"/>
        </w:rPr>
      </w:pPr>
      <w:r>
        <w:rPr>
          <w:sz w:val="24"/>
        </w:rPr>
        <w:t>L’Amministrazione non è responsabile per l’interruzione delle trattenute stipendiali a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  <w:r>
        <w:rPr>
          <w:spacing w:val="-1"/>
          <w:sz w:val="24"/>
        </w:rPr>
        <w:t xml:space="preserve"> </w:t>
      </w:r>
      <w:r>
        <w:rPr>
          <w:sz w:val="24"/>
        </w:rPr>
        <w:t>di atto o fatto non imputabile alla stessa.</w:t>
      </w:r>
    </w:p>
    <w:p w:rsidR="00AE67EA" w:rsidRPr="00626AFC" w:rsidRDefault="00AE67EA" w:rsidP="00626AFC">
      <w:pPr>
        <w:pStyle w:val="Paragrafoelenco"/>
        <w:numPr>
          <w:ilvl w:val="0"/>
          <w:numId w:val="7"/>
        </w:numPr>
        <w:tabs>
          <w:tab w:val="left" w:pos="142"/>
        </w:tabs>
        <w:ind w:left="142" w:right="110" w:firstLine="0"/>
        <w:jc w:val="both"/>
        <w:rPr>
          <w:sz w:val="24"/>
          <w:szCs w:val="24"/>
        </w:rPr>
      </w:pPr>
      <w:r w:rsidRPr="00626AFC">
        <w:rPr>
          <w:sz w:val="24"/>
          <w:szCs w:val="24"/>
        </w:rPr>
        <w:t>Non possono inol</w:t>
      </w:r>
      <w:r w:rsidR="007163C7" w:rsidRPr="00626AFC">
        <w:rPr>
          <w:sz w:val="24"/>
          <w:szCs w:val="24"/>
        </w:rPr>
        <w:t>tre essere imputati all’Amministrazione</w:t>
      </w:r>
      <w:r w:rsidRPr="00626AFC">
        <w:rPr>
          <w:sz w:val="24"/>
          <w:szCs w:val="24"/>
        </w:rPr>
        <w:t xml:space="preserve"> eventuali oneri derivanti da ritardi nell’erogazione degli emolumenti.</w:t>
      </w:r>
    </w:p>
    <w:p w:rsidR="00AE67EA" w:rsidRDefault="00AE67EA" w:rsidP="00AE67EA">
      <w:pPr>
        <w:pStyle w:val="Paragrafoelenco"/>
        <w:tabs>
          <w:tab w:val="left" w:pos="401"/>
        </w:tabs>
        <w:spacing w:before="1"/>
        <w:jc w:val="left"/>
        <w:rPr>
          <w:sz w:val="24"/>
        </w:rPr>
      </w:pPr>
    </w:p>
    <w:p w:rsidR="00AA5054" w:rsidRDefault="00AA5054">
      <w:pPr>
        <w:pStyle w:val="Corpodeltesto"/>
        <w:spacing w:before="4"/>
      </w:pPr>
    </w:p>
    <w:p w:rsidR="00AA5054" w:rsidRDefault="000D2EAC">
      <w:pPr>
        <w:pStyle w:val="Heading1"/>
        <w:spacing w:before="1"/>
        <w:ind w:left="1659"/>
      </w:pPr>
      <w:r>
        <w:t>Art.</w:t>
      </w:r>
      <w:r>
        <w:rPr>
          <w:spacing w:val="-2"/>
        </w:rPr>
        <w:t xml:space="preserve"> </w:t>
      </w:r>
      <w:r>
        <w:t>4</w:t>
      </w:r>
    </w:p>
    <w:p w:rsidR="00AA5054" w:rsidRDefault="000D2EAC">
      <w:pPr>
        <w:ind w:left="1661" w:right="1642"/>
        <w:jc w:val="center"/>
        <w:rPr>
          <w:b/>
          <w:sz w:val="24"/>
        </w:rPr>
      </w:pPr>
      <w:r>
        <w:rPr>
          <w:b/>
          <w:sz w:val="24"/>
        </w:rPr>
        <w:t>(Versamenti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delle trattenute stipendiali)</w:t>
      </w:r>
    </w:p>
    <w:p w:rsidR="00AA5054" w:rsidRDefault="000D2EAC">
      <w:pPr>
        <w:pStyle w:val="Corpodeltesto"/>
        <w:spacing w:before="115"/>
        <w:ind w:left="134" w:right="112"/>
        <w:jc w:val="both"/>
      </w:pPr>
      <w:r w:rsidRPr="003300F8">
        <w:rPr>
          <w:highlight w:val="yellow"/>
        </w:rPr>
        <w:t>1. I versamenti delle trattenute verranno operati mediante emissione di titoli di spesa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estinguibili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con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accreditamenti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al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conto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corrente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bancario</w:t>
      </w:r>
      <w:r w:rsidR="003300F8" w:rsidRPr="003300F8">
        <w:rPr>
          <w:highlight w:val="yellow"/>
        </w:rPr>
        <w:t xml:space="preserve"> </w:t>
      </w:r>
      <w:r w:rsidRPr="003300F8">
        <w:rPr>
          <w:highlight w:val="yellow"/>
        </w:rPr>
        <w:t>avente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le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coordinate</w:t>
      </w:r>
      <w:r w:rsidRPr="003300F8">
        <w:rPr>
          <w:spacing w:val="1"/>
          <w:highlight w:val="yellow"/>
        </w:rPr>
        <w:t xml:space="preserve"> </w:t>
      </w:r>
      <w:proofErr w:type="spellStart"/>
      <w:r w:rsidRPr="003300F8">
        <w:rPr>
          <w:highlight w:val="yellow"/>
        </w:rPr>
        <w:t>IBAN…………………………………</w:t>
      </w:r>
      <w:proofErr w:type="spellEnd"/>
      <w:r w:rsidRPr="003300F8">
        <w:rPr>
          <w:highlight w:val="yellow"/>
        </w:rPr>
        <w:t>,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o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comunque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altro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conto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corrente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indicato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formalmente dall’Istituto, entro il mese successivo a quello cui si riferiscono le trattenute</w:t>
      </w:r>
      <w:r w:rsidRPr="003300F8">
        <w:rPr>
          <w:spacing w:val="1"/>
          <w:highlight w:val="yellow"/>
        </w:rPr>
        <w:t xml:space="preserve"> </w:t>
      </w:r>
      <w:r w:rsidRPr="003300F8">
        <w:rPr>
          <w:highlight w:val="yellow"/>
        </w:rPr>
        <w:t>medesime.</w:t>
      </w:r>
    </w:p>
    <w:p w:rsidR="00AA5054" w:rsidRDefault="00AA5054">
      <w:pPr>
        <w:pStyle w:val="Corpodeltesto"/>
        <w:spacing w:before="5"/>
      </w:pPr>
    </w:p>
    <w:p w:rsidR="00AA5054" w:rsidRDefault="000D2EAC">
      <w:pPr>
        <w:pStyle w:val="Heading1"/>
        <w:ind w:left="1659"/>
      </w:pPr>
      <w:r>
        <w:t>Art.</w:t>
      </w:r>
      <w:r>
        <w:rPr>
          <w:spacing w:val="-2"/>
        </w:rPr>
        <w:t xml:space="preserve"> </w:t>
      </w:r>
      <w:r>
        <w:t>5</w:t>
      </w:r>
    </w:p>
    <w:p w:rsidR="00AA5054" w:rsidRDefault="000D2EAC">
      <w:pPr>
        <w:ind w:left="1661" w:right="1646"/>
        <w:jc w:val="center"/>
        <w:rPr>
          <w:b/>
          <w:sz w:val="24"/>
        </w:rPr>
      </w:pPr>
      <w:r>
        <w:rPr>
          <w:b/>
          <w:sz w:val="24"/>
        </w:rPr>
        <w:t>(Oneri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amministrativi)</w:t>
      </w:r>
    </w:p>
    <w:p w:rsidR="00AA5054" w:rsidRDefault="000D2EAC">
      <w:pPr>
        <w:pStyle w:val="Paragrafoelenco"/>
        <w:numPr>
          <w:ilvl w:val="0"/>
          <w:numId w:val="6"/>
        </w:numPr>
        <w:tabs>
          <w:tab w:val="left" w:pos="425"/>
        </w:tabs>
        <w:spacing w:before="115"/>
        <w:ind w:right="114" w:firstLine="0"/>
        <w:jc w:val="both"/>
        <w:rPr>
          <w:sz w:val="24"/>
        </w:rPr>
      </w:pPr>
      <w:r>
        <w:rPr>
          <w:sz w:val="24"/>
        </w:rPr>
        <w:t>L’Istituto si impegna, a fronte dell’attività amministrativa concernente le trattenute</w:t>
      </w:r>
      <w:r>
        <w:rPr>
          <w:spacing w:val="1"/>
          <w:sz w:val="24"/>
        </w:rPr>
        <w:t xml:space="preserve"> </w:t>
      </w:r>
      <w:r>
        <w:rPr>
          <w:sz w:val="24"/>
        </w:rPr>
        <w:t>stipendiali, a sostenere gli oneri amministrativi in relazione al numero di delegazioni</w:t>
      </w:r>
      <w:r>
        <w:rPr>
          <w:spacing w:val="1"/>
          <w:sz w:val="24"/>
        </w:rPr>
        <w:t xml:space="preserve"> </w:t>
      </w:r>
      <w:r>
        <w:rPr>
          <w:sz w:val="24"/>
        </w:rPr>
        <w:t>attivate</w:t>
      </w:r>
      <w:r>
        <w:rPr>
          <w:spacing w:val="-1"/>
          <w:sz w:val="24"/>
        </w:rPr>
        <w:t xml:space="preserve"> </w:t>
      </w:r>
      <w:r>
        <w:rPr>
          <w:sz w:val="24"/>
        </w:rPr>
        <w:t>in virtù della presente convenzione.</w:t>
      </w:r>
    </w:p>
    <w:p w:rsidR="00AA5054" w:rsidRDefault="003300F8">
      <w:pPr>
        <w:pStyle w:val="Paragrafoelenco"/>
        <w:numPr>
          <w:ilvl w:val="0"/>
          <w:numId w:val="6"/>
        </w:numPr>
        <w:tabs>
          <w:tab w:val="left" w:pos="316"/>
        </w:tabs>
        <w:ind w:right="113" w:firstLine="0"/>
        <w:jc w:val="both"/>
        <w:rPr>
          <w:sz w:val="24"/>
        </w:rPr>
      </w:pPr>
      <w:r>
        <w:rPr>
          <w:sz w:val="24"/>
        </w:rPr>
        <w:t xml:space="preserve"> </w:t>
      </w:r>
      <w:r w:rsidR="000D2EAC">
        <w:rPr>
          <w:sz w:val="24"/>
        </w:rPr>
        <w:t>Per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la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determinazione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degli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oneri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amministrativi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dovuti</w:t>
      </w:r>
      <w:r w:rsidR="008B720E">
        <w:rPr>
          <w:sz w:val="24"/>
        </w:rPr>
        <w:t>,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nonché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per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le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modalità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di</w:t>
      </w:r>
      <w:r w:rsidR="000D2EAC">
        <w:rPr>
          <w:spacing w:val="-57"/>
          <w:sz w:val="24"/>
        </w:rPr>
        <w:t xml:space="preserve"> </w:t>
      </w:r>
      <w:r w:rsidR="000D2EAC">
        <w:rPr>
          <w:sz w:val="24"/>
        </w:rPr>
        <w:t>versamento,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le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parti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fanno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integrale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riferimento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e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rinvio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alle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previsioni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recate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dalle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circolari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diramate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in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proposito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dalla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Ragioneria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Generale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dello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Stato.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In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particolare,</w:t>
      </w:r>
      <w:r w:rsidR="000D2EAC">
        <w:rPr>
          <w:spacing w:val="-57"/>
          <w:sz w:val="24"/>
        </w:rPr>
        <w:t xml:space="preserve"> </w:t>
      </w:r>
      <w:r w:rsidR="000D2EAC">
        <w:rPr>
          <w:sz w:val="24"/>
        </w:rPr>
        <w:t>l’Istituto si obbliga a corrispondere l’onere nelle misure</w:t>
      </w:r>
      <w:r>
        <w:rPr>
          <w:sz w:val="24"/>
        </w:rPr>
        <w:t xml:space="preserve"> </w:t>
      </w:r>
      <w:r w:rsidR="000D2EAC">
        <w:rPr>
          <w:sz w:val="24"/>
        </w:rPr>
        <w:t xml:space="preserve">di € 18,00 (euro diciotto/00) </w:t>
      </w:r>
      <w:r w:rsidR="000D2EAC">
        <w:rPr>
          <w:i/>
          <w:sz w:val="24"/>
        </w:rPr>
        <w:t>una</w:t>
      </w:r>
      <w:r w:rsidR="000D2EAC">
        <w:rPr>
          <w:i/>
          <w:spacing w:val="1"/>
          <w:sz w:val="24"/>
        </w:rPr>
        <w:t xml:space="preserve"> </w:t>
      </w:r>
      <w:r w:rsidR="000D2EAC">
        <w:rPr>
          <w:i/>
          <w:sz w:val="24"/>
        </w:rPr>
        <w:t>tantum</w:t>
      </w:r>
      <w:r>
        <w:rPr>
          <w:i/>
          <w:sz w:val="24"/>
        </w:rPr>
        <w:t xml:space="preserve"> </w:t>
      </w:r>
      <w:r w:rsidR="000D2EAC">
        <w:rPr>
          <w:sz w:val="24"/>
        </w:rPr>
        <w:t>per ogni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delega</w:t>
      </w:r>
      <w:r w:rsidR="000D2EAC">
        <w:rPr>
          <w:spacing w:val="60"/>
          <w:sz w:val="24"/>
        </w:rPr>
        <w:t xml:space="preserve"> </w:t>
      </w:r>
      <w:r w:rsidR="000D2EAC">
        <w:rPr>
          <w:sz w:val="24"/>
        </w:rPr>
        <w:t>di nuova attivazione e € 2,05 (euro due/05) mensili, per ogni</w:t>
      </w:r>
      <w:r w:rsidR="000D2EAC">
        <w:rPr>
          <w:spacing w:val="1"/>
          <w:sz w:val="24"/>
        </w:rPr>
        <w:t xml:space="preserve"> </w:t>
      </w:r>
      <w:r w:rsidR="000D2EAC">
        <w:rPr>
          <w:sz w:val="24"/>
        </w:rPr>
        <w:t>delega</w:t>
      </w:r>
      <w:r w:rsidR="000D2EAC">
        <w:rPr>
          <w:spacing w:val="-3"/>
          <w:sz w:val="24"/>
        </w:rPr>
        <w:t xml:space="preserve"> </w:t>
      </w:r>
      <w:r w:rsidR="000D2EAC">
        <w:rPr>
          <w:sz w:val="24"/>
        </w:rPr>
        <w:t>attiva.</w:t>
      </w:r>
    </w:p>
    <w:p w:rsidR="00AA5054" w:rsidRDefault="000D2EAC">
      <w:pPr>
        <w:pStyle w:val="Paragrafoelenco"/>
        <w:numPr>
          <w:ilvl w:val="0"/>
          <w:numId w:val="6"/>
        </w:numPr>
        <w:tabs>
          <w:tab w:val="left" w:pos="316"/>
        </w:tabs>
        <w:ind w:right="115" w:firstLine="0"/>
        <w:jc w:val="both"/>
        <w:rPr>
          <w:sz w:val="24"/>
        </w:rPr>
      </w:pPr>
      <w:r>
        <w:rPr>
          <w:sz w:val="24"/>
        </w:rPr>
        <w:t>Eventuali successivi aggiornamenti degli oneri amministrativi saranno applicati anche</w:t>
      </w:r>
      <w:r>
        <w:rPr>
          <w:spacing w:val="1"/>
          <w:sz w:val="24"/>
        </w:rPr>
        <w:t xml:space="preserve"> </w:t>
      </w:r>
      <w:r>
        <w:rPr>
          <w:sz w:val="24"/>
        </w:rPr>
        <w:t>alle</w:t>
      </w:r>
      <w:r>
        <w:rPr>
          <w:spacing w:val="-1"/>
          <w:sz w:val="24"/>
        </w:rPr>
        <w:t xml:space="preserve"> </w:t>
      </w:r>
      <w:r>
        <w:rPr>
          <w:sz w:val="24"/>
        </w:rPr>
        <w:t>delegazioni attivate e</w:t>
      </w:r>
      <w:r>
        <w:rPr>
          <w:spacing w:val="1"/>
          <w:sz w:val="24"/>
        </w:rPr>
        <w:t xml:space="preserve"> </w:t>
      </w:r>
      <w:r>
        <w:rPr>
          <w:sz w:val="24"/>
        </w:rPr>
        <w:t>ancora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4"/>
          <w:sz w:val="24"/>
        </w:rPr>
        <w:t xml:space="preserve"> </w:t>
      </w:r>
      <w:r>
        <w:rPr>
          <w:sz w:val="24"/>
        </w:rPr>
        <w:t>essere.</w:t>
      </w:r>
    </w:p>
    <w:p w:rsidR="00AA5054" w:rsidRDefault="00AA5054">
      <w:pPr>
        <w:pStyle w:val="Corpodeltesto"/>
        <w:spacing w:before="5"/>
      </w:pPr>
    </w:p>
    <w:p w:rsidR="00AA5054" w:rsidRDefault="000D2EAC">
      <w:pPr>
        <w:pStyle w:val="Heading1"/>
        <w:ind w:left="1659"/>
      </w:pPr>
      <w:r>
        <w:t>Art.</w:t>
      </w:r>
      <w:r>
        <w:rPr>
          <w:spacing w:val="-2"/>
        </w:rPr>
        <w:t xml:space="preserve"> </w:t>
      </w:r>
      <w:r>
        <w:t>6</w:t>
      </w:r>
    </w:p>
    <w:p w:rsidR="00AA5054" w:rsidRDefault="000D2EAC">
      <w:pPr>
        <w:ind w:left="1661" w:right="1643"/>
        <w:jc w:val="center"/>
        <w:rPr>
          <w:b/>
          <w:sz w:val="24"/>
        </w:rPr>
      </w:pPr>
      <w:r>
        <w:rPr>
          <w:b/>
          <w:sz w:val="24"/>
        </w:rPr>
        <w:t>(Versamento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oneri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amministrativi)</w:t>
      </w:r>
    </w:p>
    <w:p w:rsidR="00AA5054" w:rsidRPr="00626AFC" w:rsidRDefault="000D2EAC" w:rsidP="000C69B3">
      <w:pPr>
        <w:pStyle w:val="Corpodeltesto"/>
        <w:spacing w:before="74"/>
        <w:ind w:left="134" w:right="138"/>
        <w:jc w:val="both"/>
      </w:pPr>
      <w:r w:rsidRPr="00626AFC">
        <w:t xml:space="preserve">1. Le somme dovute di cui al precedente articolo sono versate </w:t>
      </w:r>
      <w:r w:rsidR="00626AFC">
        <w:t xml:space="preserve">dall’Istituto, </w:t>
      </w:r>
      <w:r w:rsidRPr="00626AFC">
        <w:t>a</w:t>
      </w:r>
      <w:r w:rsidRPr="00626AFC">
        <w:rPr>
          <w:spacing w:val="2"/>
        </w:rPr>
        <w:t xml:space="preserve"> </w:t>
      </w:r>
      <w:r w:rsidRPr="00626AFC">
        <w:t>favore dell’Amministrazione,</w:t>
      </w:r>
      <w:r w:rsidRPr="00626AFC">
        <w:rPr>
          <w:spacing w:val="-1"/>
        </w:rPr>
        <w:t xml:space="preserve"> </w:t>
      </w:r>
      <w:r w:rsidRPr="00626AFC">
        <w:t>con la</w:t>
      </w:r>
      <w:r w:rsidRPr="00626AFC">
        <w:rPr>
          <w:spacing w:val="1"/>
        </w:rPr>
        <w:t xml:space="preserve"> </w:t>
      </w:r>
      <w:r w:rsidRPr="00626AFC">
        <w:t>seguente modalità:</w:t>
      </w:r>
    </w:p>
    <w:p w:rsidR="00AA5054" w:rsidRDefault="000D2EAC" w:rsidP="000C69B3">
      <w:pPr>
        <w:tabs>
          <w:tab w:val="left" w:pos="3561"/>
        </w:tabs>
        <w:ind w:left="134" w:right="116"/>
        <w:jc w:val="both"/>
        <w:rPr>
          <w:sz w:val="24"/>
        </w:rPr>
      </w:pPr>
      <w:r w:rsidRPr="00626AFC">
        <w:rPr>
          <w:sz w:val="24"/>
        </w:rPr>
        <w:t>Bonifico</w:t>
      </w:r>
      <w:r w:rsidRPr="00626AFC">
        <w:rPr>
          <w:spacing w:val="41"/>
          <w:sz w:val="24"/>
        </w:rPr>
        <w:t xml:space="preserve"> </w:t>
      </w:r>
      <w:r w:rsidRPr="00626AFC">
        <w:rPr>
          <w:sz w:val="24"/>
        </w:rPr>
        <w:t>sul</w:t>
      </w:r>
      <w:r w:rsidRPr="00626AFC">
        <w:rPr>
          <w:spacing w:val="42"/>
          <w:sz w:val="24"/>
        </w:rPr>
        <w:t xml:space="preserve"> </w:t>
      </w:r>
      <w:r w:rsidRPr="00626AFC">
        <w:rPr>
          <w:sz w:val="24"/>
        </w:rPr>
        <w:t>c/c</w:t>
      </w:r>
      <w:r w:rsidRPr="00626AFC">
        <w:rPr>
          <w:spacing w:val="38"/>
          <w:sz w:val="24"/>
        </w:rPr>
        <w:t xml:space="preserve"> </w:t>
      </w:r>
      <w:r w:rsidRPr="00626AFC">
        <w:rPr>
          <w:sz w:val="24"/>
        </w:rPr>
        <w:t>bancario</w:t>
      </w:r>
      <w:r w:rsidR="000C69B3" w:rsidRPr="00626AFC">
        <w:rPr>
          <w:spacing w:val="44"/>
          <w:sz w:val="24"/>
        </w:rPr>
        <w:t xml:space="preserve"> </w:t>
      </w:r>
      <w:r w:rsidR="000C69B3" w:rsidRPr="00626AFC">
        <w:rPr>
          <w:b/>
          <w:color w:val="000000"/>
        </w:rPr>
        <w:t>IBAN IT 34 Z 05034 31030 000000020731</w:t>
      </w:r>
      <w:r w:rsidR="000C69B3" w:rsidRPr="00626AFC">
        <w:rPr>
          <w:rFonts w:ascii="Calibri" w:hAnsi="Calibri" w:cs="Calibri"/>
          <w:color w:val="000000"/>
        </w:rPr>
        <w:t xml:space="preserve">    </w:t>
      </w:r>
      <w:r w:rsidRPr="00626AFC">
        <w:rPr>
          <w:sz w:val="24"/>
        </w:rPr>
        <w:t>specificando</w:t>
      </w:r>
      <w:r w:rsidRPr="00626AFC">
        <w:rPr>
          <w:spacing w:val="36"/>
          <w:sz w:val="24"/>
        </w:rPr>
        <w:t xml:space="preserve"> </w:t>
      </w:r>
      <w:r w:rsidRPr="00626AFC">
        <w:rPr>
          <w:sz w:val="24"/>
        </w:rPr>
        <w:t>nella</w:t>
      </w:r>
      <w:r w:rsidRPr="00626AFC">
        <w:rPr>
          <w:spacing w:val="-57"/>
          <w:sz w:val="24"/>
        </w:rPr>
        <w:t xml:space="preserve"> </w:t>
      </w:r>
      <w:r w:rsidRPr="00626AFC">
        <w:rPr>
          <w:sz w:val="24"/>
        </w:rPr>
        <w:t>causale</w:t>
      </w:r>
      <w:r w:rsidRPr="00626AFC">
        <w:rPr>
          <w:spacing w:val="1"/>
          <w:sz w:val="24"/>
        </w:rPr>
        <w:t xml:space="preserve"> </w:t>
      </w:r>
      <w:r w:rsidRPr="00626AFC">
        <w:rPr>
          <w:sz w:val="24"/>
        </w:rPr>
        <w:t>“</w:t>
      </w:r>
      <w:r w:rsidRPr="00626AFC">
        <w:rPr>
          <w:b/>
          <w:sz w:val="24"/>
        </w:rPr>
        <w:t>rimborso onere</w:t>
      </w:r>
      <w:r w:rsidRPr="00626AFC">
        <w:rPr>
          <w:b/>
          <w:spacing w:val="1"/>
          <w:sz w:val="24"/>
        </w:rPr>
        <w:t xml:space="preserve"> </w:t>
      </w:r>
      <w:r w:rsidRPr="00626AFC">
        <w:rPr>
          <w:b/>
          <w:sz w:val="24"/>
        </w:rPr>
        <w:t>per</w:t>
      </w:r>
      <w:r w:rsidRPr="00626AFC">
        <w:rPr>
          <w:b/>
          <w:spacing w:val="-3"/>
          <w:sz w:val="24"/>
        </w:rPr>
        <w:t xml:space="preserve"> </w:t>
      </w:r>
      <w:r w:rsidRPr="00626AFC">
        <w:rPr>
          <w:b/>
          <w:sz w:val="24"/>
        </w:rPr>
        <w:t>prestiti</w:t>
      </w:r>
      <w:r w:rsidRPr="00626AFC">
        <w:rPr>
          <w:b/>
          <w:spacing w:val="-1"/>
          <w:sz w:val="24"/>
        </w:rPr>
        <w:t xml:space="preserve"> </w:t>
      </w:r>
      <w:r w:rsidRPr="00626AFC">
        <w:rPr>
          <w:b/>
          <w:sz w:val="24"/>
        </w:rPr>
        <w:t>con delega</w:t>
      </w:r>
      <w:r w:rsidRPr="00626AFC">
        <w:rPr>
          <w:b/>
          <w:spacing w:val="2"/>
          <w:sz w:val="24"/>
        </w:rPr>
        <w:t xml:space="preserve"> </w:t>
      </w:r>
      <w:r w:rsidRPr="00626AFC">
        <w:rPr>
          <w:b/>
          <w:sz w:val="24"/>
        </w:rPr>
        <w:t xml:space="preserve">- </w:t>
      </w:r>
      <w:proofErr w:type="spellStart"/>
      <w:r w:rsidRPr="00626AFC">
        <w:rPr>
          <w:b/>
          <w:sz w:val="24"/>
        </w:rPr>
        <w:t>rif</w:t>
      </w:r>
      <w:proofErr w:type="spellEnd"/>
      <w:r w:rsidRPr="00626AFC">
        <w:rPr>
          <w:b/>
          <w:spacing w:val="1"/>
          <w:sz w:val="24"/>
        </w:rPr>
        <w:t xml:space="preserve"> </w:t>
      </w:r>
      <w:r w:rsidRPr="00626AFC">
        <w:rPr>
          <w:b/>
          <w:sz w:val="24"/>
        </w:rPr>
        <w:t>(anno)</w:t>
      </w:r>
      <w:r w:rsidRPr="00626AFC">
        <w:rPr>
          <w:sz w:val="24"/>
        </w:rPr>
        <w:t>.”</w:t>
      </w:r>
    </w:p>
    <w:p w:rsidR="00626AFC" w:rsidRPr="00626AFC" w:rsidRDefault="00626AFC" w:rsidP="000C69B3">
      <w:pPr>
        <w:tabs>
          <w:tab w:val="left" w:pos="3561"/>
        </w:tabs>
        <w:ind w:left="134" w:right="116"/>
        <w:jc w:val="both"/>
        <w:rPr>
          <w:sz w:val="24"/>
        </w:rPr>
      </w:pPr>
      <w:r>
        <w:rPr>
          <w:sz w:val="24"/>
        </w:rPr>
        <w:t xml:space="preserve">Il pagamento della quota una tantum dovrà essere versata all’atto della sottoscrizione </w:t>
      </w:r>
      <w:r>
        <w:rPr>
          <w:sz w:val="24"/>
        </w:rPr>
        <w:lastRenderedPageBreak/>
        <w:t>della convenzione, mentre le quote mensili potranno essere versate a conguaglio alla fine di ogni singolo anno.</w:t>
      </w:r>
    </w:p>
    <w:p w:rsidR="00AA5054" w:rsidRDefault="000D2EAC" w:rsidP="000C69B3">
      <w:pPr>
        <w:pStyle w:val="Corpodeltesto"/>
        <w:ind w:left="134"/>
        <w:jc w:val="both"/>
      </w:pPr>
      <w:r w:rsidRPr="00626AFC">
        <w:t>Il</w:t>
      </w:r>
      <w:r w:rsidRPr="00626AFC">
        <w:rPr>
          <w:spacing w:val="25"/>
        </w:rPr>
        <w:t xml:space="preserve"> </w:t>
      </w:r>
      <w:r w:rsidRPr="00626AFC">
        <w:t>mancato</w:t>
      </w:r>
      <w:r w:rsidRPr="00626AFC">
        <w:rPr>
          <w:spacing w:val="22"/>
        </w:rPr>
        <w:t xml:space="preserve"> </w:t>
      </w:r>
      <w:r w:rsidRPr="00626AFC">
        <w:t>versamento</w:t>
      </w:r>
      <w:r w:rsidRPr="00626AFC">
        <w:rPr>
          <w:spacing w:val="25"/>
        </w:rPr>
        <w:t xml:space="preserve"> </w:t>
      </w:r>
      <w:r w:rsidRPr="00626AFC">
        <w:t>di</w:t>
      </w:r>
      <w:r w:rsidRPr="00626AFC">
        <w:rPr>
          <w:spacing w:val="22"/>
        </w:rPr>
        <w:t xml:space="preserve"> </w:t>
      </w:r>
      <w:r w:rsidRPr="00626AFC">
        <w:t>quanto</w:t>
      </w:r>
      <w:r w:rsidRPr="00626AFC">
        <w:rPr>
          <w:spacing w:val="22"/>
        </w:rPr>
        <w:t xml:space="preserve"> </w:t>
      </w:r>
      <w:r w:rsidRPr="00626AFC">
        <w:t>dovuto</w:t>
      </w:r>
      <w:r w:rsidRPr="00626AFC">
        <w:rPr>
          <w:spacing w:val="25"/>
        </w:rPr>
        <w:t xml:space="preserve"> </w:t>
      </w:r>
      <w:r w:rsidRPr="00626AFC">
        <w:t>costituirà</w:t>
      </w:r>
      <w:r w:rsidRPr="00626AFC">
        <w:rPr>
          <w:spacing w:val="20"/>
        </w:rPr>
        <w:t xml:space="preserve"> </w:t>
      </w:r>
      <w:r w:rsidRPr="00626AFC">
        <w:t>motivo</w:t>
      </w:r>
      <w:r w:rsidRPr="00626AFC">
        <w:rPr>
          <w:spacing w:val="22"/>
        </w:rPr>
        <w:t xml:space="preserve"> </w:t>
      </w:r>
      <w:r w:rsidRPr="00626AFC">
        <w:t>di</w:t>
      </w:r>
      <w:r w:rsidRPr="00626AFC">
        <w:rPr>
          <w:spacing w:val="22"/>
        </w:rPr>
        <w:t xml:space="preserve"> </w:t>
      </w:r>
      <w:r w:rsidRPr="00626AFC">
        <w:t>risoluzione</w:t>
      </w:r>
      <w:r w:rsidRPr="00626AFC">
        <w:rPr>
          <w:spacing w:val="22"/>
        </w:rPr>
        <w:t xml:space="preserve"> </w:t>
      </w:r>
      <w:r w:rsidRPr="00626AFC">
        <w:t>da</w:t>
      </w:r>
      <w:r w:rsidRPr="00626AFC">
        <w:rPr>
          <w:spacing w:val="22"/>
        </w:rPr>
        <w:t xml:space="preserve"> </w:t>
      </w:r>
      <w:r w:rsidRPr="00626AFC">
        <w:t>parte</w:t>
      </w:r>
      <w:r w:rsidRPr="00626AFC">
        <w:rPr>
          <w:spacing w:val="-57"/>
        </w:rPr>
        <w:t xml:space="preserve"> </w:t>
      </w:r>
      <w:r w:rsidRPr="00626AFC">
        <w:t>dell’Amministrazione</w:t>
      </w:r>
      <w:r w:rsidRPr="00626AFC">
        <w:rPr>
          <w:spacing w:val="-1"/>
        </w:rPr>
        <w:t xml:space="preserve"> </w:t>
      </w:r>
      <w:r w:rsidRPr="00626AFC">
        <w:t>senza termini di preavviso.</w:t>
      </w:r>
    </w:p>
    <w:p w:rsidR="00AA5054" w:rsidRDefault="00AA5054">
      <w:pPr>
        <w:pStyle w:val="Corpodeltesto"/>
        <w:spacing w:before="5"/>
      </w:pPr>
    </w:p>
    <w:p w:rsidR="00AA5054" w:rsidRDefault="000D2EAC">
      <w:pPr>
        <w:pStyle w:val="Heading1"/>
        <w:ind w:right="1646"/>
      </w:pPr>
      <w:r>
        <w:t>Art.7</w:t>
      </w:r>
    </w:p>
    <w:p w:rsidR="00AA5054" w:rsidRDefault="000D2EAC">
      <w:pPr>
        <w:ind w:left="1661" w:right="1647"/>
        <w:jc w:val="center"/>
        <w:rPr>
          <w:b/>
          <w:sz w:val="24"/>
        </w:rPr>
      </w:pPr>
      <w:r>
        <w:rPr>
          <w:b/>
          <w:sz w:val="24"/>
        </w:rPr>
        <w:t>(Estinzione 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rinnovo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finanziamento)</w:t>
      </w:r>
    </w:p>
    <w:p w:rsidR="00AA5054" w:rsidRDefault="000D2EAC">
      <w:pPr>
        <w:pStyle w:val="Paragrafoelenco"/>
        <w:numPr>
          <w:ilvl w:val="0"/>
          <w:numId w:val="5"/>
        </w:numPr>
        <w:tabs>
          <w:tab w:val="left" w:pos="505"/>
        </w:tabs>
        <w:spacing w:before="115"/>
        <w:ind w:right="114" w:firstLine="0"/>
        <w:jc w:val="both"/>
        <w:rPr>
          <w:sz w:val="24"/>
        </w:rPr>
      </w:pPr>
      <w:r>
        <w:rPr>
          <w:sz w:val="24"/>
        </w:rPr>
        <w:t>Qualora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dipendente</w:t>
      </w:r>
      <w:r>
        <w:rPr>
          <w:spacing w:val="1"/>
          <w:sz w:val="24"/>
        </w:rPr>
        <w:t xml:space="preserve"> </w:t>
      </w:r>
      <w:r>
        <w:rPr>
          <w:sz w:val="24"/>
        </w:rPr>
        <w:t>abbia</w:t>
      </w:r>
      <w:r>
        <w:rPr>
          <w:spacing w:val="1"/>
          <w:sz w:val="24"/>
        </w:rPr>
        <w:t xml:space="preserve"> </w:t>
      </w:r>
      <w:r>
        <w:rPr>
          <w:sz w:val="24"/>
        </w:rPr>
        <w:t>già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atto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prestito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intenda</w:t>
      </w:r>
      <w:r>
        <w:rPr>
          <w:spacing w:val="1"/>
          <w:sz w:val="24"/>
        </w:rPr>
        <w:t xml:space="preserve"> </w:t>
      </w:r>
      <w:r>
        <w:rPr>
          <w:sz w:val="24"/>
        </w:rPr>
        <w:t>rimborsarlo</w:t>
      </w:r>
      <w:r>
        <w:rPr>
          <w:spacing w:val="1"/>
          <w:sz w:val="24"/>
        </w:rPr>
        <w:t xml:space="preserve"> </w:t>
      </w:r>
      <w:r>
        <w:rPr>
          <w:sz w:val="24"/>
        </w:rPr>
        <w:t>anticipatamente o contrarre un nuovo prestito con un Istituto diverso, dovrà richiedere al</w:t>
      </w:r>
      <w:r>
        <w:rPr>
          <w:spacing w:val="1"/>
          <w:sz w:val="24"/>
        </w:rPr>
        <w:t xml:space="preserve"> </w:t>
      </w:r>
      <w:r>
        <w:rPr>
          <w:sz w:val="24"/>
        </w:rPr>
        <w:t>precedente</w:t>
      </w:r>
      <w:r>
        <w:rPr>
          <w:spacing w:val="-4"/>
          <w:sz w:val="24"/>
        </w:rPr>
        <w:t xml:space="preserve"> </w:t>
      </w:r>
      <w:r>
        <w:rPr>
          <w:sz w:val="24"/>
        </w:rPr>
        <w:t>mutuante</w:t>
      </w:r>
      <w:r>
        <w:rPr>
          <w:spacing w:val="1"/>
          <w:sz w:val="24"/>
        </w:rPr>
        <w:t xml:space="preserve"> </w:t>
      </w:r>
      <w:r>
        <w:rPr>
          <w:sz w:val="24"/>
        </w:rPr>
        <w:t>il conto del residuo debito.</w:t>
      </w:r>
    </w:p>
    <w:p w:rsidR="00AA5054" w:rsidRDefault="000D2EAC">
      <w:pPr>
        <w:pStyle w:val="Paragrafoelenco"/>
        <w:numPr>
          <w:ilvl w:val="0"/>
          <w:numId w:val="5"/>
        </w:numPr>
        <w:tabs>
          <w:tab w:val="left" w:pos="505"/>
        </w:tabs>
        <w:ind w:right="116" w:firstLine="0"/>
        <w:jc w:val="both"/>
        <w:rPr>
          <w:sz w:val="24"/>
        </w:rPr>
      </w:pPr>
      <w:r>
        <w:rPr>
          <w:sz w:val="24"/>
        </w:rPr>
        <w:t>Agli</w:t>
      </w:r>
      <w:r>
        <w:rPr>
          <w:spacing w:val="1"/>
          <w:sz w:val="24"/>
        </w:rPr>
        <w:t xml:space="preserve"> </w:t>
      </w:r>
      <w:r>
        <w:rPr>
          <w:sz w:val="24"/>
        </w:rPr>
        <w:t>atti</w:t>
      </w:r>
      <w:r>
        <w:rPr>
          <w:spacing w:val="1"/>
          <w:sz w:val="24"/>
        </w:rPr>
        <w:t xml:space="preserve"> </w:t>
      </w:r>
      <w:r>
        <w:rPr>
          <w:sz w:val="24"/>
        </w:rPr>
        <w:t>dell’Amministrazione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dovrà</w:t>
      </w:r>
      <w:r>
        <w:rPr>
          <w:spacing w:val="1"/>
          <w:sz w:val="24"/>
        </w:rPr>
        <w:t xml:space="preserve"> </w:t>
      </w:r>
      <w:r>
        <w:rPr>
          <w:sz w:val="24"/>
        </w:rPr>
        <w:t>pervenire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1"/>
          <w:sz w:val="24"/>
        </w:rPr>
        <w:t xml:space="preserve"> </w:t>
      </w:r>
      <w:r>
        <w:rPr>
          <w:sz w:val="24"/>
        </w:rPr>
        <w:t>idonea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dimostrazione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dell’estinzione del</w:t>
      </w:r>
      <w:r>
        <w:rPr>
          <w:spacing w:val="-2"/>
          <w:sz w:val="24"/>
        </w:rPr>
        <w:t xml:space="preserve"> </w:t>
      </w:r>
      <w:r>
        <w:rPr>
          <w:sz w:val="24"/>
        </w:rPr>
        <w:t>debito.</w:t>
      </w:r>
    </w:p>
    <w:p w:rsidR="00AA5054" w:rsidRDefault="000D2EAC">
      <w:pPr>
        <w:pStyle w:val="Paragrafoelenco"/>
        <w:numPr>
          <w:ilvl w:val="0"/>
          <w:numId w:val="5"/>
        </w:numPr>
        <w:tabs>
          <w:tab w:val="left" w:pos="449"/>
        </w:tabs>
        <w:ind w:firstLine="0"/>
        <w:jc w:val="both"/>
        <w:rPr>
          <w:sz w:val="24"/>
        </w:rPr>
      </w:pPr>
      <w:r>
        <w:rPr>
          <w:sz w:val="24"/>
        </w:rPr>
        <w:t>L’Amministrazione,</w:t>
      </w:r>
      <w:r>
        <w:rPr>
          <w:spacing w:val="1"/>
          <w:sz w:val="24"/>
        </w:rPr>
        <w:t xml:space="preserve"> </w:t>
      </w:r>
      <w:r>
        <w:rPr>
          <w:sz w:val="24"/>
        </w:rPr>
        <w:t>quindi,</w:t>
      </w:r>
      <w:r>
        <w:rPr>
          <w:spacing w:val="1"/>
          <w:sz w:val="24"/>
        </w:rPr>
        <w:t xml:space="preserve"> </w:t>
      </w:r>
      <w:r>
        <w:rPr>
          <w:sz w:val="24"/>
        </w:rPr>
        <w:t>darà</w:t>
      </w:r>
      <w:r>
        <w:rPr>
          <w:spacing w:val="1"/>
          <w:sz w:val="24"/>
        </w:rPr>
        <w:t xml:space="preserve"> </w:t>
      </w:r>
      <w:r>
        <w:rPr>
          <w:sz w:val="24"/>
        </w:rPr>
        <w:t>corso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nuova</w:t>
      </w:r>
      <w:r>
        <w:rPr>
          <w:spacing w:val="1"/>
          <w:sz w:val="24"/>
        </w:rPr>
        <w:t xml:space="preserve"> </w:t>
      </w:r>
      <w:r>
        <w:rPr>
          <w:sz w:val="24"/>
        </w:rPr>
        <w:t>ritenuta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prima</w:t>
      </w:r>
      <w:r>
        <w:rPr>
          <w:spacing w:val="1"/>
          <w:sz w:val="24"/>
        </w:rPr>
        <w:t xml:space="preserve"> </w:t>
      </w:r>
      <w:r>
        <w:rPr>
          <w:sz w:val="24"/>
        </w:rPr>
        <w:t>rata</w:t>
      </w:r>
      <w:r>
        <w:rPr>
          <w:spacing w:val="1"/>
          <w:sz w:val="24"/>
        </w:rPr>
        <w:t xml:space="preserve"> </w:t>
      </w:r>
      <w:r>
        <w:rPr>
          <w:sz w:val="24"/>
        </w:rPr>
        <w:t>utile</w:t>
      </w:r>
      <w:r>
        <w:rPr>
          <w:spacing w:val="1"/>
          <w:sz w:val="24"/>
        </w:rPr>
        <w:t xml:space="preserve"> </w:t>
      </w:r>
      <w:r>
        <w:rPr>
          <w:sz w:val="24"/>
        </w:rPr>
        <w:t>successiva a quella di ricezione dell’attestazione dell’avvenuta estinzione del debito per la</w:t>
      </w:r>
      <w:r>
        <w:rPr>
          <w:spacing w:val="-57"/>
          <w:sz w:val="24"/>
        </w:rPr>
        <w:t xml:space="preserve"> </w:t>
      </w:r>
      <w:r>
        <w:rPr>
          <w:sz w:val="24"/>
        </w:rPr>
        <w:t>precedente</w:t>
      </w:r>
      <w:r>
        <w:rPr>
          <w:spacing w:val="-4"/>
          <w:sz w:val="24"/>
        </w:rPr>
        <w:t xml:space="preserve"> </w:t>
      </w:r>
      <w:r>
        <w:rPr>
          <w:sz w:val="24"/>
        </w:rPr>
        <w:t>delegazione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dell’erogazione del nuovo finanziamento.</w:t>
      </w:r>
    </w:p>
    <w:p w:rsidR="00AA5054" w:rsidRDefault="00AA5054">
      <w:pPr>
        <w:pStyle w:val="Corpodeltesto"/>
        <w:spacing w:before="3"/>
      </w:pPr>
    </w:p>
    <w:p w:rsidR="00AA5054" w:rsidRDefault="000D2EAC">
      <w:pPr>
        <w:pStyle w:val="Heading1"/>
        <w:ind w:left="4024" w:right="4007" w:firstLine="146"/>
        <w:jc w:val="both"/>
      </w:pPr>
      <w:r>
        <w:t>Art. 8</w:t>
      </w:r>
      <w:r>
        <w:rPr>
          <w:spacing w:val="1"/>
        </w:rPr>
        <w:t xml:space="preserve"> </w:t>
      </w:r>
      <w:r>
        <w:t>(Durata)</w:t>
      </w:r>
    </w:p>
    <w:p w:rsidR="00AA5054" w:rsidRDefault="000D2EAC">
      <w:pPr>
        <w:pStyle w:val="Paragrafoelenco"/>
        <w:numPr>
          <w:ilvl w:val="0"/>
          <w:numId w:val="4"/>
        </w:numPr>
        <w:tabs>
          <w:tab w:val="left" w:pos="404"/>
        </w:tabs>
        <w:spacing w:before="115"/>
        <w:ind w:right="116" w:firstLine="0"/>
        <w:jc w:val="both"/>
        <w:rPr>
          <w:sz w:val="24"/>
        </w:rPr>
      </w:pPr>
      <w:r>
        <w:rPr>
          <w:sz w:val="24"/>
        </w:rPr>
        <w:t>La presente</w:t>
      </w:r>
      <w:r>
        <w:rPr>
          <w:spacing w:val="1"/>
          <w:sz w:val="24"/>
        </w:rPr>
        <w:t xml:space="preserve"> </w:t>
      </w:r>
      <w:r>
        <w:rPr>
          <w:sz w:val="24"/>
        </w:rPr>
        <w:t>convenzione entra in vigore al momento della stipula</w:t>
      </w:r>
      <w:r>
        <w:rPr>
          <w:spacing w:val="60"/>
          <w:sz w:val="24"/>
        </w:rPr>
        <w:t xml:space="preserve"> </w:t>
      </w:r>
      <w:r>
        <w:rPr>
          <w:sz w:val="24"/>
        </w:rPr>
        <w:t>e si intende valida</w:t>
      </w:r>
      <w:r>
        <w:rPr>
          <w:spacing w:val="1"/>
          <w:sz w:val="24"/>
        </w:rPr>
        <w:t xml:space="preserve"> </w:t>
      </w:r>
      <w:r>
        <w:rPr>
          <w:sz w:val="24"/>
        </w:rPr>
        <w:t>per tre anni con esclusione di rinnovo tacito, fatte comunque salve le clausole di cui agli</w:t>
      </w:r>
      <w:r>
        <w:rPr>
          <w:spacing w:val="1"/>
          <w:sz w:val="24"/>
        </w:rPr>
        <w:t xml:space="preserve"> </w:t>
      </w:r>
      <w:r>
        <w:rPr>
          <w:sz w:val="24"/>
        </w:rPr>
        <w:t>artt.</w:t>
      </w:r>
      <w:r>
        <w:rPr>
          <w:spacing w:val="1"/>
          <w:sz w:val="24"/>
        </w:rPr>
        <w:t xml:space="preserve"> </w:t>
      </w:r>
      <w:r>
        <w:rPr>
          <w:sz w:val="24"/>
        </w:rPr>
        <w:t>3, 4, 5 e</w:t>
      </w:r>
      <w:r>
        <w:rPr>
          <w:spacing w:val="-3"/>
          <w:sz w:val="24"/>
        </w:rPr>
        <w:t xml:space="preserve"> </w:t>
      </w:r>
      <w:r>
        <w:rPr>
          <w:sz w:val="24"/>
        </w:rPr>
        <w:t>6.</w:t>
      </w:r>
    </w:p>
    <w:p w:rsidR="00AA5054" w:rsidRPr="00536323" w:rsidRDefault="000D2EAC">
      <w:pPr>
        <w:pStyle w:val="Paragrafoelenco"/>
        <w:numPr>
          <w:ilvl w:val="0"/>
          <w:numId w:val="4"/>
        </w:numPr>
        <w:tabs>
          <w:tab w:val="left" w:pos="406"/>
        </w:tabs>
        <w:ind w:right="114" w:firstLine="0"/>
        <w:jc w:val="both"/>
        <w:rPr>
          <w:sz w:val="24"/>
        </w:rPr>
      </w:pPr>
      <w:r w:rsidRPr="00536323">
        <w:rPr>
          <w:sz w:val="24"/>
        </w:rPr>
        <w:t>Prima della scadenza, le parti, con atto scritto, possono convenire una proroga della</w:t>
      </w:r>
      <w:r w:rsidRPr="00536323">
        <w:rPr>
          <w:spacing w:val="1"/>
          <w:sz w:val="24"/>
        </w:rPr>
        <w:t xml:space="preserve"> </w:t>
      </w:r>
      <w:r w:rsidRPr="00536323">
        <w:rPr>
          <w:sz w:val="24"/>
        </w:rPr>
        <w:t>presente</w:t>
      </w:r>
      <w:r w:rsidRPr="00536323">
        <w:rPr>
          <w:spacing w:val="1"/>
          <w:sz w:val="24"/>
        </w:rPr>
        <w:t xml:space="preserve"> </w:t>
      </w:r>
      <w:r w:rsidRPr="00536323">
        <w:rPr>
          <w:sz w:val="24"/>
        </w:rPr>
        <w:t>convenzione</w:t>
      </w:r>
      <w:r w:rsidRPr="00536323">
        <w:rPr>
          <w:spacing w:val="1"/>
          <w:sz w:val="24"/>
        </w:rPr>
        <w:t xml:space="preserve"> </w:t>
      </w:r>
      <w:r w:rsidRPr="00536323">
        <w:rPr>
          <w:sz w:val="24"/>
        </w:rPr>
        <w:t>per</w:t>
      </w:r>
      <w:r w:rsidRPr="00536323">
        <w:rPr>
          <w:spacing w:val="1"/>
          <w:sz w:val="24"/>
        </w:rPr>
        <w:t xml:space="preserve"> </w:t>
      </w:r>
      <w:r w:rsidRPr="00536323">
        <w:rPr>
          <w:sz w:val="24"/>
        </w:rPr>
        <w:t>un</w:t>
      </w:r>
      <w:r w:rsidRPr="00536323">
        <w:rPr>
          <w:spacing w:val="1"/>
          <w:sz w:val="24"/>
        </w:rPr>
        <w:t xml:space="preserve"> </w:t>
      </w:r>
      <w:r w:rsidRPr="00536323">
        <w:rPr>
          <w:sz w:val="24"/>
        </w:rPr>
        <w:t>periodo,</w:t>
      </w:r>
      <w:r w:rsidRPr="00536323">
        <w:rPr>
          <w:spacing w:val="1"/>
          <w:sz w:val="24"/>
        </w:rPr>
        <w:t xml:space="preserve"> </w:t>
      </w:r>
      <w:r w:rsidRPr="00536323">
        <w:rPr>
          <w:sz w:val="24"/>
        </w:rPr>
        <w:t>singolarmente</w:t>
      </w:r>
      <w:r w:rsidRPr="00536323">
        <w:rPr>
          <w:spacing w:val="1"/>
          <w:sz w:val="24"/>
        </w:rPr>
        <w:t xml:space="preserve"> </w:t>
      </w:r>
      <w:r w:rsidRPr="00536323">
        <w:rPr>
          <w:sz w:val="24"/>
        </w:rPr>
        <w:t>considerato,</w:t>
      </w:r>
      <w:r w:rsidRPr="00536323">
        <w:rPr>
          <w:spacing w:val="1"/>
          <w:sz w:val="24"/>
        </w:rPr>
        <w:t xml:space="preserve"> </w:t>
      </w:r>
      <w:r w:rsidRPr="00536323">
        <w:rPr>
          <w:sz w:val="24"/>
        </w:rPr>
        <w:t>non</w:t>
      </w:r>
      <w:r w:rsidRPr="00536323">
        <w:rPr>
          <w:spacing w:val="60"/>
          <w:sz w:val="24"/>
        </w:rPr>
        <w:t xml:space="preserve"> </w:t>
      </w:r>
      <w:r w:rsidRPr="00536323">
        <w:rPr>
          <w:sz w:val="24"/>
        </w:rPr>
        <w:t>superiore</w:t>
      </w:r>
      <w:r w:rsidRPr="00536323">
        <w:rPr>
          <w:spacing w:val="60"/>
          <w:sz w:val="24"/>
        </w:rPr>
        <w:t xml:space="preserve"> </w:t>
      </w:r>
      <w:r w:rsidRPr="00536323">
        <w:rPr>
          <w:sz w:val="24"/>
        </w:rPr>
        <w:t>alla</w:t>
      </w:r>
      <w:r w:rsidRPr="00536323">
        <w:rPr>
          <w:spacing w:val="1"/>
          <w:sz w:val="24"/>
        </w:rPr>
        <w:t xml:space="preserve"> </w:t>
      </w:r>
      <w:r w:rsidRPr="00536323">
        <w:rPr>
          <w:sz w:val="24"/>
        </w:rPr>
        <w:t>durata originaria della convenzione stessa. Con le medesime formalità, la proroga, prima</w:t>
      </w:r>
      <w:r w:rsidRPr="00536323">
        <w:rPr>
          <w:spacing w:val="1"/>
          <w:sz w:val="24"/>
        </w:rPr>
        <w:t xml:space="preserve"> </w:t>
      </w:r>
      <w:r w:rsidRPr="00536323">
        <w:rPr>
          <w:sz w:val="24"/>
        </w:rPr>
        <w:t>della</w:t>
      </w:r>
      <w:r w:rsidRPr="00536323">
        <w:rPr>
          <w:spacing w:val="-1"/>
          <w:sz w:val="24"/>
        </w:rPr>
        <w:t xml:space="preserve"> </w:t>
      </w:r>
      <w:r w:rsidRPr="00536323">
        <w:rPr>
          <w:sz w:val="24"/>
        </w:rPr>
        <w:t>scadenza, può</w:t>
      </w:r>
      <w:r w:rsidRPr="00536323">
        <w:rPr>
          <w:spacing w:val="2"/>
          <w:sz w:val="24"/>
        </w:rPr>
        <w:t xml:space="preserve"> </w:t>
      </w:r>
      <w:r w:rsidRPr="00536323">
        <w:rPr>
          <w:sz w:val="24"/>
        </w:rPr>
        <w:t>essere reiterata.</w:t>
      </w:r>
    </w:p>
    <w:p w:rsidR="00AA5054" w:rsidRDefault="000D2EAC">
      <w:pPr>
        <w:pStyle w:val="Paragrafoelenco"/>
        <w:numPr>
          <w:ilvl w:val="0"/>
          <w:numId w:val="4"/>
        </w:numPr>
        <w:tabs>
          <w:tab w:val="left" w:pos="392"/>
        </w:tabs>
        <w:ind w:firstLine="0"/>
        <w:jc w:val="both"/>
        <w:rPr>
          <w:sz w:val="24"/>
        </w:rPr>
      </w:pP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presente</w:t>
      </w:r>
      <w:r>
        <w:rPr>
          <w:spacing w:val="12"/>
          <w:sz w:val="24"/>
        </w:rPr>
        <w:t xml:space="preserve"> </w:t>
      </w:r>
      <w:r>
        <w:rPr>
          <w:sz w:val="24"/>
        </w:rPr>
        <w:t>convenzione</w:t>
      </w:r>
      <w:r>
        <w:rPr>
          <w:spacing w:val="13"/>
          <w:sz w:val="24"/>
        </w:rPr>
        <w:t xml:space="preserve"> </w:t>
      </w:r>
      <w:r>
        <w:rPr>
          <w:sz w:val="24"/>
        </w:rPr>
        <w:t>non</w:t>
      </w:r>
      <w:r>
        <w:rPr>
          <w:spacing w:val="12"/>
          <w:sz w:val="24"/>
        </w:rPr>
        <w:t xml:space="preserve"> </w:t>
      </w:r>
      <w:r>
        <w:rPr>
          <w:sz w:val="24"/>
        </w:rPr>
        <w:t>produce</w:t>
      </w:r>
      <w:r>
        <w:rPr>
          <w:spacing w:val="13"/>
          <w:sz w:val="24"/>
        </w:rPr>
        <w:t xml:space="preserve"> </w:t>
      </w:r>
      <w:r>
        <w:rPr>
          <w:sz w:val="24"/>
        </w:rPr>
        <w:t>effetti</w:t>
      </w:r>
      <w:r>
        <w:rPr>
          <w:spacing w:val="14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relazione</w:t>
      </w:r>
      <w:r>
        <w:rPr>
          <w:spacing w:val="12"/>
          <w:sz w:val="24"/>
        </w:rPr>
        <w:t xml:space="preserve"> </w:t>
      </w:r>
      <w:r>
        <w:rPr>
          <w:sz w:val="24"/>
        </w:rPr>
        <w:t>alle</w:t>
      </w:r>
      <w:r>
        <w:rPr>
          <w:spacing w:val="14"/>
          <w:sz w:val="24"/>
        </w:rPr>
        <w:t xml:space="preserve"> </w:t>
      </w:r>
      <w:r>
        <w:rPr>
          <w:sz w:val="24"/>
        </w:rPr>
        <w:t>partite</w:t>
      </w:r>
      <w:r>
        <w:rPr>
          <w:spacing w:val="10"/>
          <w:sz w:val="24"/>
        </w:rPr>
        <w:t xml:space="preserve"> </w:t>
      </w:r>
      <w:r>
        <w:rPr>
          <w:sz w:val="24"/>
        </w:rPr>
        <w:t>stipendiali</w:t>
      </w:r>
      <w:r>
        <w:rPr>
          <w:spacing w:val="13"/>
          <w:sz w:val="24"/>
        </w:rPr>
        <w:t xml:space="preserve"> </w:t>
      </w:r>
      <w:r>
        <w:rPr>
          <w:sz w:val="24"/>
        </w:rPr>
        <w:t>chiuse</w:t>
      </w:r>
      <w:r>
        <w:rPr>
          <w:spacing w:val="-58"/>
          <w:sz w:val="24"/>
        </w:rPr>
        <w:t xml:space="preserve"> </w:t>
      </w:r>
      <w:r>
        <w:rPr>
          <w:sz w:val="24"/>
        </w:rPr>
        <w:t>a seguito della cessazione, per qualunque causa, dal servizio del dipendente interessato a</w:t>
      </w:r>
      <w:r>
        <w:rPr>
          <w:spacing w:val="1"/>
          <w:sz w:val="24"/>
        </w:rPr>
        <w:t xml:space="preserve"> </w:t>
      </w:r>
      <w:r>
        <w:rPr>
          <w:sz w:val="24"/>
        </w:rPr>
        <w:t>far</w:t>
      </w:r>
      <w:r>
        <w:rPr>
          <w:spacing w:val="-4"/>
          <w:sz w:val="24"/>
        </w:rPr>
        <w:t xml:space="preserve"> </w:t>
      </w:r>
      <w:r>
        <w:rPr>
          <w:sz w:val="24"/>
        </w:rPr>
        <w:t>data dall’avvenuta</w:t>
      </w:r>
      <w:r>
        <w:rPr>
          <w:spacing w:val="1"/>
          <w:sz w:val="24"/>
        </w:rPr>
        <w:t xml:space="preserve"> </w:t>
      </w:r>
      <w:r>
        <w:rPr>
          <w:sz w:val="24"/>
        </w:rPr>
        <w:t>cessazione.</w:t>
      </w:r>
    </w:p>
    <w:p w:rsidR="00AA5054" w:rsidRDefault="00AA5054">
      <w:pPr>
        <w:pStyle w:val="Corpodeltesto"/>
        <w:spacing w:before="5"/>
      </w:pPr>
    </w:p>
    <w:p w:rsidR="00AA5054" w:rsidRDefault="000D2EAC">
      <w:pPr>
        <w:pStyle w:val="Heading1"/>
        <w:ind w:left="3991" w:right="3975" w:firstLine="180"/>
        <w:jc w:val="both"/>
      </w:pPr>
      <w:r>
        <w:t>Art. 9</w:t>
      </w:r>
      <w:r>
        <w:rPr>
          <w:spacing w:val="1"/>
        </w:rPr>
        <w:t xml:space="preserve"> </w:t>
      </w:r>
      <w:r>
        <w:t>(Recesso)</w:t>
      </w:r>
    </w:p>
    <w:p w:rsidR="00AA5054" w:rsidRDefault="000D2EAC">
      <w:pPr>
        <w:pStyle w:val="Corpodeltesto"/>
        <w:spacing w:before="116"/>
        <w:ind w:left="134" w:right="116"/>
        <w:jc w:val="both"/>
      </w:pPr>
      <w:r>
        <w:t>1. E' prevista la facoltà</w:t>
      </w:r>
      <w:r>
        <w:rPr>
          <w:spacing w:val="1"/>
        </w:rPr>
        <w:t xml:space="preserve"> </w:t>
      </w:r>
      <w:r>
        <w:t>di recesso</w:t>
      </w:r>
      <w:r>
        <w:rPr>
          <w:spacing w:val="60"/>
        </w:rPr>
        <w:t xml:space="preserve"> </w:t>
      </w:r>
      <w:r>
        <w:t>dalla presente convenzione di ciascuna delle due parti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esercitarsi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forma scritta e</w:t>
      </w:r>
      <w:r>
        <w:rPr>
          <w:spacing w:val="-1"/>
        </w:rPr>
        <w:t xml:space="preserve"> </w:t>
      </w:r>
      <w:r>
        <w:t>con un</w:t>
      </w:r>
      <w:r>
        <w:rPr>
          <w:spacing w:val="-1"/>
        </w:rPr>
        <w:t xml:space="preserve"> </w:t>
      </w:r>
      <w:r>
        <w:t>preavviso di almeno</w:t>
      </w:r>
      <w:r>
        <w:rPr>
          <w:spacing w:val="-1"/>
        </w:rPr>
        <w:t xml:space="preserve"> </w:t>
      </w:r>
      <w:r>
        <w:t>sessanta</w:t>
      </w:r>
      <w:r>
        <w:rPr>
          <w:spacing w:val="2"/>
        </w:rPr>
        <w:t xml:space="preserve"> </w:t>
      </w:r>
      <w:r>
        <w:t>giorni.</w:t>
      </w:r>
    </w:p>
    <w:p w:rsidR="00AA5054" w:rsidRDefault="00AA5054">
      <w:pPr>
        <w:pStyle w:val="Corpodeltesto"/>
        <w:spacing w:before="4"/>
      </w:pPr>
    </w:p>
    <w:p w:rsidR="00AA5054" w:rsidRDefault="000D2EAC">
      <w:pPr>
        <w:pStyle w:val="Heading1"/>
        <w:ind w:left="3369" w:right="3349" w:firstLine="772"/>
        <w:jc w:val="both"/>
      </w:pPr>
      <w:r>
        <w:t>Art.10</w:t>
      </w:r>
      <w:r>
        <w:rPr>
          <w:spacing w:val="1"/>
        </w:rPr>
        <w:t xml:space="preserve"> </w:t>
      </w:r>
      <w:r>
        <w:t>(Attività</w:t>
      </w:r>
      <w:r>
        <w:rPr>
          <w:spacing w:val="-13"/>
        </w:rPr>
        <w:t xml:space="preserve"> </w:t>
      </w:r>
      <w:r>
        <w:t>dell’Istituto)</w:t>
      </w:r>
    </w:p>
    <w:p w:rsidR="00AA5054" w:rsidRDefault="000D2EAC">
      <w:pPr>
        <w:pStyle w:val="Paragrafoelenco"/>
        <w:numPr>
          <w:ilvl w:val="0"/>
          <w:numId w:val="3"/>
        </w:numPr>
        <w:tabs>
          <w:tab w:val="left" w:pos="377"/>
        </w:tabs>
        <w:spacing w:before="116"/>
        <w:ind w:firstLine="0"/>
        <w:jc w:val="both"/>
        <w:rPr>
          <w:sz w:val="24"/>
        </w:rPr>
      </w:pPr>
      <w:r>
        <w:rPr>
          <w:sz w:val="24"/>
        </w:rPr>
        <w:t>L’Istituto si impegna ad espletare la sua attività direttamente o per il tramite di agenti in</w:t>
      </w:r>
      <w:r>
        <w:rPr>
          <w:spacing w:val="-57"/>
          <w:sz w:val="24"/>
        </w:rPr>
        <w:t xml:space="preserve"> </w:t>
      </w:r>
      <w:r>
        <w:rPr>
          <w:sz w:val="24"/>
        </w:rPr>
        <w:t>attività finanziaria vincolati da contratto mono</w:t>
      </w:r>
      <w:r w:rsidR="008D588C">
        <w:rPr>
          <w:sz w:val="24"/>
        </w:rPr>
        <w:t xml:space="preserve"> </w:t>
      </w:r>
      <w:r>
        <w:rPr>
          <w:sz w:val="24"/>
        </w:rPr>
        <w:t>mandatario</w:t>
      </w:r>
      <w:r w:rsidR="008D588C">
        <w:rPr>
          <w:sz w:val="24"/>
        </w:rPr>
        <w:t xml:space="preserve"> </w:t>
      </w:r>
      <w:r>
        <w:rPr>
          <w:sz w:val="24"/>
        </w:rPr>
        <w:t>o, nei casi previsti dall’art. 128-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quater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comma</w:t>
      </w:r>
      <w:r>
        <w:rPr>
          <w:spacing w:val="1"/>
          <w:sz w:val="24"/>
        </w:rPr>
        <w:t xml:space="preserve"> </w:t>
      </w:r>
      <w:r>
        <w:rPr>
          <w:sz w:val="24"/>
        </w:rPr>
        <w:t>4,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legislativo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385/1993,</w:t>
      </w:r>
      <w:r w:rsidR="008D588C">
        <w:rPr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agenti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60"/>
          <w:sz w:val="24"/>
        </w:rPr>
        <w:t xml:space="preserve"> </w:t>
      </w:r>
      <w:r>
        <w:rPr>
          <w:sz w:val="24"/>
        </w:rPr>
        <w:t>monomandatari</w:t>
      </w:r>
      <w:r>
        <w:rPr>
          <w:spacing w:val="1"/>
          <w:sz w:val="24"/>
        </w:rPr>
        <w:t xml:space="preserve"> </w:t>
      </w:r>
      <w:r>
        <w:rPr>
          <w:sz w:val="24"/>
        </w:rPr>
        <w:t>nonché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garantire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tutti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dipendenti</w:t>
      </w:r>
      <w:r>
        <w:rPr>
          <w:spacing w:val="1"/>
          <w:sz w:val="24"/>
        </w:rPr>
        <w:t xml:space="preserve"> </w:t>
      </w:r>
      <w:r>
        <w:rPr>
          <w:sz w:val="24"/>
        </w:rPr>
        <w:t>siano</w:t>
      </w:r>
      <w:r>
        <w:rPr>
          <w:spacing w:val="1"/>
          <w:sz w:val="24"/>
        </w:rPr>
        <w:t xml:space="preserve"> </w:t>
      </w:r>
      <w:r>
        <w:rPr>
          <w:sz w:val="24"/>
        </w:rPr>
        <w:t>praticate</w:t>
      </w:r>
      <w:r>
        <w:rPr>
          <w:spacing w:val="1"/>
          <w:sz w:val="24"/>
        </w:rPr>
        <w:t xml:space="preserve"> </w:t>
      </w:r>
      <w:r>
        <w:rPr>
          <w:sz w:val="24"/>
        </w:rPr>
        <w:t>condizioni</w:t>
      </w:r>
      <w:r>
        <w:rPr>
          <w:spacing w:val="1"/>
          <w:sz w:val="24"/>
        </w:rPr>
        <w:t xml:space="preserve"> </w:t>
      </w:r>
      <w:r>
        <w:rPr>
          <w:sz w:val="24"/>
        </w:rPr>
        <w:t>particolari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garantiscano un </w:t>
      </w:r>
      <w:proofErr w:type="spellStart"/>
      <w:r>
        <w:rPr>
          <w:sz w:val="24"/>
        </w:rPr>
        <w:t>T.E.G.</w:t>
      </w:r>
      <w:proofErr w:type="spellEnd"/>
      <w:r>
        <w:rPr>
          <w:sz w:val="24"/>
        </w:rPr>
        <w:t xml:space="preserve"> (Tasso Effettivo Globale), un </w:t>
      </w:r>
      <w:proofErr w:type="spellStart"/>
      <w:r>
        <w:rPr>
          <w:sz w:val="24"/>
        </w:rPr>
        <w:t>T.A.E.G.</w:t>
      </w:r>
      <w:proofErr w:type="spellEnd"/>
      <w:r>
        <w:rPr>
          <w:sz w:val="24"/>
        </w:rPr>
        <w:t xml:space="preserve"> (Tasso Annuale Effettivo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Globale) e un </w:t>
      </w:r>
      <w:proofErr w:type="spellStart"/>
      <w:r>
        <w:rPr>
          <w:sz w:val="24"/>
        </w:rPr>
        <w:t>I.S.C.</w:t>
      </w:r>
      <w:proofErr w:type="spellEnd"/>
      <w:r>
        <w:rPr>
          <w:sz w:val="24"/>
        </w:rPr>
        <w:t xml:space="preserve"> (Indicatore Sintetico dei Costi) massimi che siano tutti comunque</w:t>
      </w:r>
      <w:r>
        <w:rPr>
          <w:spacing w:val="1"/>
          <w:sz w:val="24"/>
        </w:rPr>
        <w:t xml:space="preserve"> </w:t>
      </w:r>
      <w:r>
        <w:rPr>
          <w:sz w:val="24"/>
        </w:rPr>
        <w:t>inferiori al “tasso soglia”, così come trimestralmente definito dal Ministero dell’economia</w:t>
      </w:r>
      <w:r>
        <w:rPr>
          <w:spacing w:val="-57"/>
          <w:sz w:val="24"/>
        </w:rPr>
        <w:t xml:space="preserve"> </w:t>
      </w:r>
      <w:r>
        <w:rPr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sz w:val="24"/>
        </w:rPr>
        <w:t>delle</w:t>
      </w:r>
      <w:r>
        <w:rPr>
          <w:spacing w:val="15"/>
          <w:sz w:val="24"/>
        </w:rPr>
        <w:t xml:space="preserve"> </w:t>
      </w:r>
      <w:r>
        <w:rPr>
          <w:sz w:val="24"/>
        </w:rPr>
        <w:t>finanze</w:t>
      </w:r>
      <w:r>
        <w:rPr>
          <w:spacing w:val="14"/>
          <w:sz w:val="24"/>
        </w:rPr>
        <w:t xml:space="preserve"> </w:t>
      </w:r>
      <w:r>
        <w:rPr>
          <w:sz w:val="24"/>
        </w:rPr>
        <w:t>ai</w:t>
      </w:r>
      <w:r>
        <w:rPr>
          <w:spacing w:val="15"/>
          <w:sz w:val="24"/>
        </w:rPr>
        <w:t xml:space="preserve"> </w:t>
      </w:r>
      <w:r>
        <w:rPr>
          <w:sz w:val="24"/>
        </w:rPr>
        <w:t>sensi</w:t>
      </w:r>
      <w:r>
        <w:rPr>
          <w:spacing w:val="16"/>
          <w:sz w:val="24"/>
        </w:rPr>
        <w:t xml:space="preserve"> </w:t>
      </w:r>
      <w:r>
        <w:rPr>
          <w:sz w:val="24"/>
        </w:rPr>
        <w:t>della</w:t>
      </w:r>
      <w:r>
        <w:rPr>
          <w:spacing w:val="15"/>
          <w:sz w:val="24"/>
        </w:rPr>
        <w:t xml:space="preserve"> </w:t>
      </w:r>
      <w:r>
        <w:rPr>
          <w:sz w:val="24"/>
        </w:rPr>
        <w:t>legge</w:t>
      </w:r>
      <w:r>
        <w:rPr>
          <w:spacing w:val="13"/>
          <w:sz w:val="24"/>
        </w:rPr>
        <w:t xml:space="preserve"> </w:t>
      </w:r>
      <w:r>
        <w:rPr>
          <w:sz w:val="24"/>
        </w:rPr>
        <w:t>7</w:t>
      </w:r>
      <w:r>
        <w:rPr>
          <w:spacing w:val="16"/>
          <w:sz w:val="24"/>
        </w:rPr>
        <w:t xml:space="preserve"> </w:t>
      </w:r>
      <w:r>
        <w:rPr>
          <w:sz w:val="24"/>
        </w:rPr>
        <w:t>marzo</w:t>
      </w:r>
      <w:r>
        <w:rPr>
          <w:spacing w:val="15"/>
          <w:sz w:val="24"/>
        </w:rPr>
        <w:t xml:space="preserve"> </w:t>
      </w:r>
      <w:r>
        <w:rPr>
          <w:sz w:val="24"/>
        </w:rPr>
        <w:t>1996,</w:t>
      </w:r>
      <w:r>
        <w:rPr>
          <w:spacing w:val="14"/>
          <w:sz w:val="24"/>
        </w:rPr>
        <w:t xml:space="preserve"> </w:t>
      </w:r>
      <w:r>
        <w:rPr>
          <w:sz w:val="24"/>
        </w:rPr>
        <w:t>n.</w:t>
      </w:r>
      <w:r>
        <w:rPr>
          <w:spacing w:val="15"/>
          <w:sz w:val="24"/>
        </w:rPr>
        <w:t xml:space="preserve"> </w:t>
      </w:r>
      <w:r>
        <w:rPr>
          <w:sz w:val="24"/>
        </w:rPr>
        <w:t>108,</w:t>
      </w:r>
      <w:r>
        <w:rPr>
          <w:spacing w:val="15"/>
          <w:sz w:val="24"/>
        </w:rPr>
        <w:t xml:space="preserve"> </w:t>
      </w:r>
      <w:r>
        <w:rPr>
          <w:sz w:val="24"/>
        </w:rPr>
        <w:t>recante</w:t>
      </w:r>
      <w:r>
        <w:rPr>
          <w:spacing w:val="14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6"/>
          <w:sz w:val="24"/>
        </w:rPr>
        <w:t xml:space="preserve"> </w:t>
      </w:r>
      <w:r>
        <w:rPr>
          <w:sz w:val="24"/>
        </w:rPr>
        <w:t>materia</w:t>
      </w:r>
      <w:r>
        <w:rPr>
          <w:spacing w:val="-58"/>
          <w:sz w:val="24"/>
        </w:rPr>
        <w:t xml:space="preserve"> </w:t>
      </w:r>
      <w:r>
        <w:rPr>
          <w:sz w:val="24"/>
        </w:rPr>
        <w:t>di usura, relativamente alla categoria “</w:t>
      </w:r>
      <w:r>
        <w:rPr>
          <w:i/>
          <w:sz w:val="24"/>
        </w:rPr>
        <w:t>Altri finanziamenti alle famiglie e alle imprese</w:t>
      </w:r>
      <w:r w:rsidR="00536323">
        <w:rPr>
          <w:sz w:val="24"/>
        </w:rPr>
        <w:t>”,</w:t>
      </w:r>
      <w:r>
        <w:rPr>
          <w:sz w:val="24"/>
        </w:rPr>
        <w:t xml:space="preserve"> di</w:t>
      </w:r>
      <w:r>
        <w:rPr>
          <w:spacing w:val="1"/>
          <w:sz w:val="24"/>
        </w:rPr>
        <w:t xml:space="preserve"> </w:t>
      </w:r>
      <w:r>
        <w:rPr>
          <w:sz w:val="24"/>
        </w:rPr>
        <w:t>almeno</w:t>
      </w:r>
      <w:r>
        <w:rPr>
          <w:spacing w:val="-1"/>
          <w:sz w:val="24"/>
        </w:rPr>
        <w:t xml:space="preserve"> </w:t>
      </w:r>
      <w:r>
        <w:rPr>
          <w:sz w:val="24"/>
        </w:rPr>
        <w:t>6(sei) punti percentuali.</w:t>
      </w:r>
    </w:p>
    <w:p w:rsidR="00AA5054" w:rsidRDefault="000D2EAC">
      <w:pPr>
        <w:pStyle w:val="Paragrafoelenco"/>
        <w:numPr>
          <w:ilvl w:val="0"/>
          <w:numId w:val="3"/>
        </w:numPr>
        <w:tabs>
          <w:tab w:val="left" w:pos="428"/>
        </w:tabs>
        <w:spacing w:before="70"/>
        <w:ind w:right="113" w:firstLine="0"/>
        <w:jc w:val="both"/>
        <w:rPr>
          <w:sz w:val="24"/>
        </w:rPr>
      </w:pPr>
      <w:r>
        <w:rPr>
          <w:sz w:val="24"/>
        </w:rPr>
        <w:t>Eventuali oneri addebitati ai dipendenti e riferibili in qualsiasi modo al</w:t>
      </w:r>
      <w:r w:rsidR="008D588C">
        <w:rPr>
          <w:sz w:val="24"/>
        </w:rPr>
        <w:t xml:space="preserve"> </w:t>
      </w:r>
      <w:r>
        <w:rPr>
          <w:sz w:val="24"/>
        </w:rPr>
        <w:t>servizio di</w:t>
      </w:r>
      <w:r>
        <w:rPr>
          <w:spacing w:val="1"/>
          <w:sz w:val="24"/>
        </w:rPr>
        <w:t xml:space="preserve"> </w:t>
      </w:r>
      <w:r>
        <w:rPr>
          <w:sz w:val="24"/>
        </w:rPr>
        <w:t>assicurazione,</w:t>
      </w:r>
      <w:r>
        <w:rPr>
          <w:spacing w:val="1"/>
          <w:sz w:val="24"/>
        </w:rPr>
        <w:t xml:space="preserve"> </w:t>
      </w:r>
      <w:r>
        <w:rPr>
          <w:sz w:val="24"/>
        </w:rPr>
        <w:t>mediazione</w:t>
      </w:r>
      <w:r>
        <w:rPr>
          <w:spacing w:val="1"/>
          <w:sz w:val="24"/>
        </w:rPr>
        <w:t xml:space="preserve"> </w:t>
      </w:r>
      <w:r>
        <w:rPr>
          <w:sz w:val="24"/>
        </w:rPr>
        <w:t>e/o</w:t>
      </w:r>
      <w:r>
        <w:rPr>
          <w:spacing w:val="1"/>
          <w:sz w:val="24"/>
        </w:rPr>
        <w:t xml:space="preserve"> </w:t>
      </w:r>
      <w:r>
        <w:rPr>
          <w:sz w:val="24"/>
        </w:rPr>
        <w:t>consulenza</w:t>
      </w:r>
      <w:r>
        <w:rPr>
          <w:spacing w:val="1"/>
          <w:sz w:val="24"/>
        </w:rPr>
        <w:t xml:space="preserve"> </w:t>
      </w:r>
      <w:r>
        <w:rPr>
          <w:sz w:val="24"/>
        </w:rPr>
        <w:t>personalizzato,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ritiro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all’inoltro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1"/>
          <w:sz w:val="24"/>
        </w:rPr>
        <w:t xml:space="preserve"> </w:t>
      </w:r>
      <w:r>
        <w:rPr>
          <w:sz w:val="24"/>
        </w:rPr>
        <w:t>occorrente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corretta</w:t>
      </w:r>
      <w:r>
        <w:rPr>
          <w:spacing w:val="1"/>
          <w:sz w:val="24"/>
        </w:rPr>
        <w:t xml:space="preserve"> </w:t>
      </w:r>
      <w:r>
        <w:rPr>
          <w:sz w:val="24"/>
        </w:rPr>
        <w:t>istruttoria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pratica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finanziamento</w:t>
      </w:r>
      <w:r>
        <w:rPr>
          <w:spacing w:val="1"/>
          <w:sz w:val="24"/>
        </w:rPr>
        <w:t xml:space="preserve"> </w:t>
      </w:r>
      <w:r>
        <w:rPr>
          <w:sz w:val="24"/>
        </w:rPr>
        <w:t>dovranno,</w:t>
      </w:r>
      <w:r>
        <w:rPr>
          <w:spacing w:val="-1"/>
          <w:sz w:val="24"/>
        </w:rPr>
        <w:t xml:space="preserve"> </w:t>
      </w:r>
      <w:r>
        <w:rPr>
          <w:sz w:val="24"/>
        </w:rPr>
        <w:t>quindi, tutti</w:t>
      </w:r>
      <w:r>
        <w:rPr>
          <w:spacing w:val="2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ricompresi</w:t>
      </w:r>
      <w:r>
        <w:rPr>
          <w:spacing w:val="2"/>
          <w:sz w:val="24"/>
        </w:rPr>
        <w:t xml:space="preserve"> </w:t>
      </w:r>
      <w:r>
        <w:rPr>
          <w:sz w:val="24"/>
        </w:rPr>
        <w:t>nei</w:t>
      </w:r>
      <w:r>
        <w:rPr>
          <w:spacing w:val="-2"/>
          <w:sz w:val="24"/>
        </w:rPr>
        <w:t xml:space="preserve"> </w:t>
      </w:r>
      <w:r>
        <w:rPr>
          <w:sz w:val="24"/>
        </w:rPr>
        <w:t>suindicati valori di riferimento.</w:t>
      </w:r>
    </w:p>
    <w:p w:rsidR="00AA5054" w:rsidRDefault="000D2EAC">
      <w:pPr>
        <w:pStyle w:val="Paragrafoelenco"/>
        <w:numPr>
          <w:ilvl w:val="0"/>
          <w:numId w:val="3"/>
        </w:numPr>
        <w:tabs>
          <w:tab w:val="left" w:pos="447"/>
        </w:tabs>
        <w:ind w:right="113" w:firstLine="0"/>
        <w:jc w:val="both"/>
        <w:rPr>
          <w:sz w:val="24"/>
        </w:rPr>
      </w:pPr>
      <w:r>
        <w:rPr>
          <w:sz w:val="24"/>
        </w:rPr>
        <w:t>L’eventuale</w:t>
      </w:r>
      <w:r>
        <w:rPr>
          <w:spacing w:val="1"/>
          <w:sz w:val="24"/>
        </w:rPr>
        <w:t xml:space="preserve"> </w:t>
      </w:r>
      <w:r>
        <w:rPr>
          <w:sz w:val="24"/>
        </w:rPr>
        <w:t>inadempimento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quanto</w:t>
      </w:r>
      <w:r>
        <w:rPr>
          <w:spacing w:val="1"/>
          <w:sz w:val="24"/>
        </w:rPr>
        <w:t xml:space="preserve"> </w:t>
      </w:r>
      <w:r>
        <w:rPr>
          <w:sz w:val="24"/>
        </w:rPr>
        <w:t>prescritto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articolo</w:t>
      </w:r>
      <w:r>
        <w:rPr>
          <w:spacing w:val="1"/>
          <w:sz w:val="24"/>
        </w:rPr>
        <w:t xml:space="preserve"> </w:t>
      </w:r>
      <w:r>
        <w:rPr>
          <w:sz w:val="24"/>
        </w:rPr>
        <w:t>comporta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risoluzione</w:t>
      </w:r>
      <w:r>
        <w:rPr>
          <w:spacing w:val="-1"/>
          <w:sz w:val="24"/>
        </w:rPr>
        <w:t xml:space="preserve"> </w:t>
      </w:r>
      <w:r>
        <w:rPr>
          <w:sz w:val="24"/>
        </w:rPr>
        <w:t>unilaterale della</w:t>
      </w:r>
      <w:r>
        <w:rPr>
          <w:spacing w:val="-1"/>
          <w:sz w:val="24"/>
        </w:rPr>
        <w:t xml:space="preserve"> </w:t>
      </w:r>
      <w:r>
        <w:rPr>
          <w:sz w:val="24"/>
        </w:rPr>
        <w:t>presente</w:t>
      </w:r>
      <w:r>
        <w:rPr>
          <w:spacing w:val="2"/>
          <w:sz w:val="24"/>
        </w:rPr>
        <w:t xml:space="preserve"> </w:t>
      </w:r>
      <w:r>
        <w:rPr>
          <w:sz w:val="24"/>
        </w:rPr>
        <w:t>convenzione,</w:t>
      </w:r>
      <w:r>
        <w:rPr>
          <w:spacing w:val="2"/>
          <w:sz w:val="24"/>
        </w:rPr>
        <w:t xml:space="preserve"> </w:t>
      </w:r>
      <w:r>
        <w:rPr>
          <w:sz w:val="24"/>
        </w:rPr>
        <w:t>senza</w:t>
      </w:r>
      <w:r>
        <w:rPr>
          <w:spacing w:val="-1"/>
          <w:sz w:val="24"/>
        </w:rPr>
        <w:t xml:space="preserve"> </w:t>
      </w:r>
      <w:r>
        <w:rPr>
          <w:sz w:val="24"/>
        </w:rPr>
        <w:t>obbligo di</w:t>
      </w:r>
      <w:r>
        <w:rPr>
          <w:spacing w:val="2"/>
          <w:sz w:val="24"/>
        </w:rPr>
        <w:t xml:space="preserve"> </w:t>
      </w:r>
      <w:r>
        <w:rPr>
          <w:sz w:val="24"/>
        </w:rPr>
        <w:t>preavviso.</w:t>
      </w:r>
    </w:p>
    <w:p w:rsidR="00AA5054" w:rsidRDefault="00AA5054">
      <w:pPr>
        <w:pStyle w:val="Corpodeltesto"/>
        <w:spacing w:before="5"/>
      </w:pPr>
    </w:p>
    <w:p w:rsidR="008B720E" w:rsidRDefault="008B720E">
      <w:pPr>
        <w:pStyle w:val="Heading1"/>
        <w:ind w:left="2988" w:right="2968" w:firstLine="1154"/>
        <w:jc w:val="both"/>
      </w:pPr>
    </w:p>
    <w:p w:rsidR="008B720E" w:rsidRDefault="008B720E">
      <w:pPr>
        <w:pStyle w:val="Heading1"/>
        <w:ind w:left="2988" w:right="2968" w:firstLine="1154"/>
        <w:jc w:val="both"/>
      </w:pPr>
    </w:p>
    <w:p w:rsidR="008B720E" w:rsidRDefault="008B720E">
      <w:pPr>
        <w:pStyle w:val="Heading1"/>
        <w:ind w:left="2988" w:right="2968" w:firstLine="1154"/>
        <w:jc w:val="both"/>
      </w:pPr>
    </w:p>
    <w:p w:rsidR="008B720E" w:rsidRDefault="008B720E">
      <w:pPr>
        <w:pStyle w:val="Heading1"/>
        <w:ind w:left="2988" w:right="2968" w:firstLine="1154"/>
        <w:jc w:val="both"/>
      </w:pPr>
    </w:p>
    <w:p w:rsidR="00AA5054" w:rsidRDefault="000D2EAC">
      <w:pPr>
        <w:pStyle w:val="Heading1"/>
        <w:ind w:left="2988" w:right="2968" w:firstLine="1154"/>
        <w:jc w:val="both"/>
      </w:pPr>
      <w:r>
        <w:t>Art.11</w:t>
      </w:r>
      <w:r>
        <w:rPr>
          <w:spacing w:val="1"/>
        </w:rPr>
        <w:t xml:space="preserve"> </w:t>
      </w:r>
      <w:r>
        <w:t>(Comunicazioni</w:t>
      </w:r>
      <w:r>
        <w:rPr>
          <w:spacing w:val="-12"/>
        </w:rPr>
        <w:t xml:space="preserve"> </w:t>
      </w:r>
      <w:r>
        <w:t>dell’Istituto)</w:t>
      </w:r>
    </w:p>
    <w:p w:rsidR="00AA5054" w:rsidRDefault="000D2EAC">
      <w:pPr>
        <w:pStyle w:val="Paragrafoelenco"/>
        <w:numPr>
          <w:ilvl w:val="0"/>
          <w:numId w:val="2"/>
        </w:numPr>
        <w:tabs>
          <w:tab w:val="left" w:pos="471"/>
        </w:tabs>
        <w:spacing w:before="115"/>
        <w:ind w:right="113" w:firstLine="0"/>
        <w:jc w:val="both"/>
        <w:rPr>
          <w:sz w:val="24"/>
        </w:rPr>
      </w:pP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periodo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vigenza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convenzione,</w:t>
      </w:r>
      <w:r>
        <w:rPr>
          <w:spacing w:val="1"/>
          <w:sz w:val="24"/>
        </w:rPr>
        <w:t xml:space="preserve"> </w:t>
      </w:r>
      <w:r>
        <w:rPr>
          <w:sz w:val="24"/>
        </w:rPr>
        <w:t>l’Istituto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impegna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comunicare</w:t>
      </w:r>
      <w:r>
        <w:rPr>
          <w:spacing w:val="1"/>
          <w:sz w:val="24"/>
        </w:rPr>
        <w:t xml:space="preserve"> </w:t>
      </w:r>
      <w:r>
        <w:rPr>
          <w:sz w:val="24"/>
        </w:rPr>
        <w:t>all’Amministrazione, entro il termine di trenta giorni dal verificarsi degli eventi, qualsiasi</w:t>
      </w:r>
      <w:r>
        <w:rPr>
          <w:spacing w:val="1"/>
          <w:sz w:val="24"/>
        </w:rPr>
        <w:t xml:space="preserve"> </w:t>
      </w:r>
      <w:r>
        <w:rPr>
          <w:sz w:val="24"/>
        </w:rPr>
        <w:t>intervenuta variazione concernente l’Istituto stesso, quali, ad esempio e senza pretesa di</w:t>
      </w:r>
      <w:r>
        <w:rPr>
          <w:spacing w:val="1"/>
          <w:sz w:val="24"/>
        </w:rPr>
        <w:t xml:space="preserve"> </w:t>
      </w:r>
      <w:r>
        <w:rPr>
          <w:sz w:val="24"/>
        </w:rPr>
        <w:t>esaustività,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cambiamento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sede,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mutamento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denominazione</w:t>
      </w:r>
      <w:r>
        <w:rPr>
          <w:spacing w:val="1"/>
          <w:sz w:val="24"/>
        </w:rPr>
        <w:t xml:space="preserve"> </w:t>
      </w:r>
      <w:r>
        <w:rPr>
          <w:sz w:val="24"/>
        </w:rPr>
        <w:t>sociale,</w:t>
      </w:r>
      <w:r>
        <w:rPr>
          <w:spacing w:val="1"/>
          <w:sz w:val="24"/>
        </w:rPr>
        <w:t xml:space="preserve"> </w:t>
      </w:r>
      <w:r>
        <w:rPr>
          <w:sz w:val="24"/>
        </w:rPr>
        <w:t>l’avvenuta</w:t>
      </w:r>
      <w:r>
        <w:rPr>
          <w:spacing w:val="-1"/>
          <w:sz w:val="24"/>
        </w:rPr>
        <w:t xml:space="preserve"> </w:t>
      </w:r>
      <w:r>
        <w:rPr>
          <w:sz w:val="24"/>
        </w:rPr>
        <w:t>cessione del</w:t>
      </w:r>
      <w:r>
        <w:rPr>
          <w:spacing w:val="-2"/>
          <w:sz w:val="24"/>
        </w:rPr>
        <w:t xml:space="preserve"> </w:t>
      </w:r>
      <w:r>
        <w:rPr>
          <w:sz w:val="24"/>
        </w:rPr>
        <w:t>credito, nonché</w:t>
      </w:r>
      <w:r>
        <w:rPr>
          <w:spacing w:val="-4"/>
          <w:sz w:val="24"/>
        </w:rPr>
        <w:t xml:space="preserve"> </w:t>
      </w:r>
      <w:r>
        <w:rPr>
          <w:sz w:val="24"/>
        </w:rPr>
        <w:t>ogni fatto che ne</w:t>
      </w:r>
      <w:r>
        <w:rPr>
          <w:spacing w:val="-3"/>
          <w:sz w:val="24"/>
        </w:rPr>
        <w:t xml:space="preserve"> </w:t>
      </w:r>
      <w:r>
        <w:rPr>
          <w:sz w:val="24"/>
        </w:rPr>
        <w:t>limiti</w:t>
      </w:r>
      <w:r>
        <w:rPr>
          <w:spacing w:val="-1"/>
          <w:sz w:val="24"/>
        </w:rPr>
        <w:t xml:space="preserve"> </w:t>
      </w:r>
      <w:r>
        <w:rPr>
          <w:sz w:val="24"/>
        </w:rPr>
        <w:t>la capacità</w:t>
      </w:r>
      <w:r>
        <w:rPr>
          <w:spacing w:val="2"/>
          <w:sz w:val="24"/>
        </w:rPr>
        <w:t xml:space="preserve"> </w:t>
      </w:r>
      <w:r>
        <w:rPr>
          <w:sz w:val="24"/>
        </w:rPr>
        <w:t>giuridica.</w:t>
      </w:r>
    </w:p>
    <w:p w:rsidR="00AA5054" w:rsidRDefault="000D2EAC">
      <w:pPr>
        <w:pStyle w:val="Paragrafoelenco"/>
        <w:numPr>
          <w:ilvl w:val="0"/>
          <w:numId w:val="2"/>
        </w:numPr>
        <w:tabs>
          <w:tab w:val="left" w:pos="392"/>
        </w:tabs>
        <w:ind w:firstLine="0"/>
        <w:jc w:val="both"/>
        <w:rPr>
          <w:sz w:val="24"/>
        </w:rPr>
      </w:pPr>
      <w:r>
        <w:rPr>
          <w:sz w:val="24"/>
        </w:rPr>
        <w:t>Nelle suindicate evenienze, inoltre, l’Istituto dovrà inviare un’apposita comunicazione</w:t>
      </w:r>
      <w:r>
        <w:rPr>
          <w:spacing w:val="1"/>
          <w:sz w:val="24"/>
        </w:rPr>
        <w:t xml:space="preserve"> </w:t>
      </w:r>
      <w:r w:rsidR="008D588C">
        <w:rPr>
          <w:spacing w:val="1"/>
          <w:sz w:val="24"/>
        </w:rPr>
        <w:t>all</w:t>
      </w:r>
      <w:r>
        <w:rPr>
          <w:sz w:val="24"/>
        </w:rPr>
        <w:t>’indirizzo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di posta </w:t>
      </w:r>
      <w:r w:rsidR="00E42B7F">
        <w:rPr>
          <w:sz w:val="24"/>
        </w:rPr>
        <w:t xml:space="preserve">certificata </w:t>
      </w:r>
      <w:r w:rsidR="008D588C">
        <w:rPr>
          <w:sz w:val="24"/>
        </w:rPr>
        <w:t>amministrazione@cert.consorziobacino16.it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violazione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tali</w:t>
      </w:r>
      <w:r>
        <w:rPr>
          <w:spacing w:val="1"/>
          <w:sz w:val="24"/>
        </w:rPr>
        <w:t xml:space="preserve"> </w:t>
      </w:r>
      <w:r>
        <w:rPr>
          <w:sz w:val="24"/>
        </w:rPr>
        <w:t>impegni</w:t>
      </w:r>
      <w:r>
        <w:rPr>
          <w:spacing w:val="1"/>
          <w:sz w:val="24"/>
        </w:rPr>
        <w:t xml:space="preserve"> </w:t>
      </w:r>
      <w:r>
        <w:rPr>
          <w:sz w:val="24"/>
        </w:rPr>
        <w:t>costituisce</w:t>
      </w:r>
      <w:r>
        <w:rPr>
          <w:spacing w:val="1"/>
          <w:sz w:val="24"/>
        </w:rPr>
        <w:t xml:space="preserve"> </w:t>
      </w:r>
      <w:r>
        <w:rPr>
          <w:sz w:val="24"/>
        </w:rPr>
        <w:t>motivo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risoluzione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convenzione.</w:t>
      </w:r>
    </w:p>
    <w:p w:rsidR="00AA5054" w:rsidRDefault="000D2EAC">
      <w:pPr>
        <w:pStyle w:val="Paragrafoelenco"/>
        <w:numPr>
          <w:ilvl w:val="0"/>
          <w:numId w:val="2"/>
        </w:numPr>
        <w:tabs>
          <w:tab w:val="left" w:pos="416"/>
        </w:tabs>
        <w:spacing w:before="1"/>
        <w:ind w:right="113" w:firstLine="0"/>
        <w:jc w:val="both"/>
        <w:rPr>
          <w:sz w:val="24"/>
        </w:rPr>
      </w:pPr>
      <w:r>
        <w:rPr>
          <w:sz w:val="24"/>
        </w:rPr>
        <w:t>L’Istituto si impegna, altresì, a comunicare tempestivamente all’Amministrazione la</w:t>
      </w:r>
      <w:r>
        <w:rPr>
          <w:spacing w:val="1"/>
          <w:sz w:val="24"/>
        </w:rPr>
        <w:t xml:space="preserve"> </w:t>
      </w:r>
      <w:r>
        <w:rPr>
          <w:sz w:val="24"/>
        </w:rPr>
        <w:t>notizia relativa all’erogazione del finanziamento al</w:t>
      </w:r>
      <w:r>
        <w:rPr>
          <w:spacing w:val="2"/>
          <w:sz w:val="24"/>
        </w:rPr>
        <w:t xml:space="preserve"> </w:t>
      </w:r>
      <w:r>
        <w:rPr>
          <w:sz w:val="24"/>
        </w:rPr>
        <w:t>dipendente.</w:t>
      </w:r>
    </w:p>
    <w:p w:rsidR="00AA5054" w:rsidRDefault="00AA5054">
      <w:pPr>
        <w:pStyle w:val="Corpodeltesto"/>
        <w:spacing w:before="4"/>
      </w:pPr>
    </w:p>
    <w:p w:rsidR="00AA5054" w:rsidRDefault="000D2EAC">
      <w:pPr>
        <w:pStyle w:val="Heading1"/>
        <w:spacing w:before="1"/>
        <w:ind w:left="2822" w:right="2801" w:firstLine="1288"/>
        <w:jc w:val="both"/>
      </w:pPr>
      <w:r>
        <w:t>Art. 12</w:t>
      </w:r>
      <w:r>
        <w:rPr>
          <w:spacing w:val="1"/>
        </w:rPr>
        <w:t xml:space="preserve"> </w:t>
      </w:r>
      <w:r>
        <w:t>(Trattamento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personali)</w:t>
      </w:r>
    </w:p>
    <w:p w:rsidR="00AA5054" w:rsidRDefault="000D2EAC">
      <w:pPr>
        <w:pStyle w:val="Corpodeltesto"/>
        <w:spacing w:before="115"/>
        <w:ind w:left="134" w:right="111"/>
        <w:jc w:val="both"/>
      </w:pPr>
      <w:r>
        <w:t>1. Le parti si impegnano, per i profili di propria competenza, ad adottare tutte le misure</w:t>
      </w:r>
      <w:r>
        <w:rPr>
          <w:spacing w:val="1"/>
        </w:rPr>
        <w:t xml:space="preserve"> </w:t>
      </w:r>
      <w:r>
        <w:t>necessarie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garantire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riservatezza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informazioni</w:t>
      </w:r>
      <w:r>
        <w:rPr>
          <w:spacing w:val="1"/>
        </w:rPr>
        <w:t xml:space="preserve"> </w:t>
      </w:r>
      <w:r>
        <w:t>conosciute</w:t>
      </w:r>
      <w:r>
        <w:rPr>
          <w:spacing w:val="1"/>
        </w:rPr>
        <w:t xml:space="preserve"> </w:t>
      </w:r>
      <w:r>
        <w:t>nell’esecuzione della presente convenzione ed all’osservanza delle norme in materia di</w:t>
      </w:r>
      <w:r>
        <w:rPr>
          <w:spacing w:val="1"/>
        </w:rPr>
        <w:t xml:space="preserve"> </w:t>
      </w:r>
      <w:r>
        <w:t>tutela</w:t>
      </w:r>
      <w:r>
        <w:rPr>
          <w:spacing w:val="-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Privacy</w:t>
      </w:r>
      <w:r>
        <w:rPr>
          <w:spacing w:val="-5"/>
        </w:rPr>
        <w:t xml:space="preserve"> </w:t>
      </w:r>
      <w:r>
        <w:t>(regolamento europeo n. 679 del</w:t>
      </w:r>
      <w:r>
        <w:rPr>
          <w:spacing w:val="-2"/>
        </w:rPr>
        <w:t xml:space="preserve"> </w:t>
      </w:r>
      <w:r>
        <w:t>27/04/2016)</w:t>
      </w:r>
      <w:r>
        <w:rPr>
          <w:spacing w:val="-3"/>
        </w:rPr>
        <w:t xml:space="preserve"> </w:t>
      </w:r>
      <w:r>
        <w:t>e del segreto bancario.</w:t>
      </w:r>
    </w:p>
    <w:p w:rsidR="00AA5054" w:rsidRDefault="00AA5054">
      <w:pPr>
        <w:pStyle w:val="Corpodeltesto"/>
        <w:spacing w:before="4"/>
      </w:pPr>
    </w:p>
    <w:p w:rsidR="00AA5054" w:rsidRDefault="000D2EAC">
      <w:pPr>
        <w:pStyle w:val="Heading1"/>
        <w:spacing w:before="1"/>
        <w:ind w:left="3002" w:right="2640" w:firstLine="1108"/>
        <w:jc w:val="left"/>
      </w:pPr>
      <w:r>
        <w:t>Art. 13</w:t>
      </w:r>
      <w:r>
        <w:rPr>
          <w:spacing w:val="1"/>
        </w:rPr>
        <w:t xml:space="preserve"> </w:t>
      </w:r>
      <w:r>
        <w:t>(Registrazione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d’uso)</w:t>
      </w:r>
    </w:p>
    <w:p w:rsidR="00AA5054" w:rsidRDefault="000D2EAC">
      <w:pPr>
        <w:pStyle w:val="Paragrafoelenco"/>
        <w:numPr>
          <w:ilvl w:val="0"/>
          <w:numId w:val="1"/>
        </w:numPr>
        <w:tabs>
          <w:tab w:val="left" w:pos="377"/>
        </w:tabs>
        <w:spacing w:before="115"/>
        <w:ind w:right="0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z w:val="24"/>
        </w:rPr>
        <w:t>atto è</w:t>
      </w:r>
      <w:r>
        <w:rPr>
          <w:spacing w:val="-1"/>
          <w:sz w:val="24"/>
        </w:rPr>
        <w:t xml:space="preserve"> </w:t>
      </w:r>
      <w:r>
        <w:rPr>
          <w:sz w:val="24"/>
        </w:rPr>
        <w:t>esente dall’imposta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bollo, ai</w:t>
      </w:r>
      <w:r>
        <w:rPr>
          <w:spacing w:val="-3"/>
          <w:sz w:val="24"/>
        </w:rPr>
        <w:t xml:space="preserve"> </w:t>
      </w:r>
      <w:r>
        <w:rPr>
          <w:sz w:val="24"/>
        </w:rPr>
        <w:t>sensi della</w:t>
      </w:r>
      <w:r>
        <w:rPr>
          <w:spacing w:val="-1"/>
          <w:sz w:val="24"/>
        </w:rPr>
        <w:t xml:space="preserve"> </w:t>
      </w:r>
      <w:r>
        <w:rPr>
          <w:sz w:val="24"/>
        </w:rPr>
        <w:t>normativa</w:t>
      </w:r>
      <w:r>
        <w:rPr>
          <w:spacing w:val="-1"/>
          <w:sz w:val="24"/>
        </w:rPr>
        <w:t xml:space="preserve"> </w:t>
      </w:r>
      <w:r>
        <w:rPr>
          <w:sz w:val="24"/>
        </w:rPr>
        <w:t>vigente.</w:t>
      </w:r>
    </w:p>
    <w:p w:rsidR="00AA5054" w:rsidRDefault="000D2EAC">
      <w:pPr>
        <w:pStyle w:val="Paragrafoelenco"/>
        <w:numPr>
          <w:ilvl w:val="0"/>
          <w:numId w:val="1"/>
        </w:numPr>
        <w:tabs>
          <w:tab w:val="left" w:pos="396"/>
        </w:tabs>
        <w:spacing w:before="120"/>
        <w:ind w:left="134" w:right="116" w:firstLine="0"/>
        <w:rPr>
          <w:sz w:val="24"/>
        </w:rPr>
      </w:pPr>
      <w:r>
        <w:rPr>
          <w:sz w:val="24"/>
        </w:rPr>
        <w:t>Nell’eventualità</w:t>
      </w:r>
      <w:r>
        <w:rPr>
          <w:spacing w:val="21"/>
          <w:sz w:val="24"/>
        </w:rPr>
        <w:t xml:space="preserve"> </w:t>
      </w:r>
      <w:r>
        <w:rPr>
          <w:sz w:val="24"/>
        </w:rPr>
        <w:t>di</w:t>
      </w:r>
      <w:r>
        <w:rPr>
          <w:spacing w:val="24"/>
          <w:sz w:val="24"/>
        </w:rPr>
        <w:t xml:space="preserve"> </w:t>
      </w:r>
      <w:r>
        <w:rPr>
          <w:sz w:val="24"/>
        </w:rPr>
        <w:t>registrazione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24"/>
          <w:sz w:val="24"/>
        </w:rPr>
        <w:t xml:space="preserve"> </w:t>
      </w:r>
      <w:r>
        <w:rPr>
          <w:sz w:val="24"/>
        </w:rPr>
        <w:t>caso</w:t>
      </w:r>
      <w:r>
        <w:rPr>
          <w:spacing w:val="24"/>
          <w:sz w:val="24"/>
        </w:rPr>
        <w:t xml:space="preserve"> </w:t>
      </w:r>
      <w:r>
        <w:rPr>
          <w:sz w:val="24"/>
        </w:rPr>
        <w:t>d’uso,</w:t>
      </w:r>
      <w:r>
        <w:rPr>
          <w:spacing w:val="21"/>
          <w:sz w:val="24"/>
        </w:rPr>
        <w:t xml:space="preserve"> </w:t>
      </w:r>
      <w:r>
        <w:rPr>
          <w:sz w:val="24"/>
        </w:rPr>
        <w:t>la</w:t>
      </w:r>
      <w:r>
        <w:rPr>
          <w:spacing w:val="21"/>
          <w:sz w:val="24"/>
        </w:rPr>
        <w:t xml:space="preserve"> </w:t>
      </w:r>
      <w:r>
        <w:rPr>
          <w:sz w:val="24"/>
        </w:rPr>
        <w:t>relativa</w:t>
      </w:r>
      <w:r>
        <w:rPr>
          <w:spacing w:val="19"/>
          <w:sz w:val="24"/>
        </w:rPr>
        <w:t xml:space="preserve"> </w:t>
      </w:r>
      <w:r>
        <w:rPr>
          <w:sz w:val="24"/>
        </w:rPr>
        <w:t>spesa</w:t>
      </w:r>
      <w:r>
        <w:rPr>
          <w:spacing w:val="23"/>
          <w:sz w:val="24"/>
        </w:rPr>
        <w:t xml:space="preserve"> </w:t>
      </w:r>
      <w:r>
        <w:rPr>
          <w:sz w:val="24"/>
        </w:rPr>
        <w:t>è</w:t>
      </w:r>
      <w:r>
        <w:rPr>
          <w:spacing w:val="24"/>
          <w:sz w:val="24"/>
        </w:rPr>
        <w:t xml:space="preserve"> </w:t>
      </w:r>
      <w:r>
        <w:rPr>
          <w:sz w:val="24"/>
        </w:rPr>
        <w:t>a</w:t>
      </w:r>
      <w:r>
        <w:rPr>
          <w:spacing w:val="21"/>
          <w:sz w:val="24"/>
        </w:rPr>
        <w:t xml:space="preserve"> </w:t>
      </w:r>
      <w:r>
        <w:rPr>
          <w:sz w:val="24"/>
        </w:rPr>
        <w:t>carico</w:t>
      </w:r>
      <w:r>
        <w:rPr>
          <w:spacing w:val="19"/>
          <w:sz w:val="24"/>
        </w:rPr>
        <w:t xml:space="preserve"> </w:t>
      </w:r>
      <w:r>
        <w:rPr>
          <w:sz w:val="24"/>
        </w:rPr>
        <w:t>della</w:t>
      </w:r>
      <w:r>
        <w:rPr>
          <w:spacing w:val="23"/>
          <w:sz w:val="24"/>
        </w:rPr>
        <w:t xml:space="preserve"> </w:t>
      </w:r>
      <w:r>
        <w:rPr>
          <w:sz w:val="24"/>
        </w:rPr>
        <w:t>parte</w:t>
      </w:r>
      <w:r>
        <w:rPr>
          <w:spacing w:val="-57"/>
          <w:sz w:val="24"/>
        </w:rPr>
        <w:t xml:space="preserve"> </w:t>
      </w:r>
      <w:r>
        <w:rPr>
          <w:sz w:val="24"/>
        </w:rPr>
        <w:t>richiedente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2"/>
          <w:sz w:val="24"/>
        </w:rPr>
        <w:t xml:space="preserve"> </w:t>
      </w:r>
      <w:r>
        <w:rPr>
          <w:sz w:val="24"/>
        </w:rPr>
        <w:t>registrazione.</w:t>
      </w:r>
    </w:p>
    <w:p w:rsidR="00AA5054" w:rsidRDefault="00AA5054">
      <w:pPr>
        <w:pStyle w:val="Corpodeltesto"/>
        <w:spacing w:before="5"/>
        <w:rPr>
          <w:sz w:val="34"/>
        </w:rPr>
      </w:pPr>
    </w:p>
    <w:p w:rsidR="00AA5054" w:rsidRDefault="000D2EAC">
      <w:pPr>
        <w:pStyle w:val="Corpodeltesto"/>
        <w:ind w:left="134"/>
      </w:pPr>
      <w:r>
        <w:t>Letto,</w:t>
      </w:r>
      <w:r>
        <w:rPr>
          <w:spacing w:val="-1"/>
        </w:rPr>
        <w:t xml:space="preserve"> </w:t>
      </w:r>
      <w:r>
        <w:t>confermato e</w:t>
      </w:r>
      <w:r>
        <w:rPr>
          <w:spacing w:val="-3"/>
        </w:rPr>
        <w:t xml:space="preserve"> </w:t>
      </w:r>
      <w:r>
        <w:t>sottoscritto.</w:t>
      </w:r>
    </w:p>
    <w:p w:rsidR="00AA5054" w:rsidRDefault="00AA5054">
      <w:pPr>
        <w:pStyle w:val="Corpodeltesto"/>
        <w:rPr>
          <w:sz w:val="20"/>
        </w:rPr>
      </w:pPr>
    </w:p>
    <w:p w:rsidR="00AA5054" w:rsidRDefault="003C4E06">
      <w:pPr>
        <w:pStyle w:val="Corpodeltesto"/>
        <w:spacing w:before="9"/>
        <w:rPr>
          <w:sz w:val="23"/>
        </w:rPr>
      </w:pPr>
      <w:r w:rsidRPr="003C4E06">
        <w:pict>
          <v:shape id="_x0000_s1028" style="position:absolute;margin-left:90.7pt;margin-top:15.85pt;width:114.05pt;height:.1pt;z-index:-251658752;mso-wrap-distance-left:0;mso-wrap-distance-right:0;mso-position-horizontal-relative:page" coordorigin="1814,317" coordsize="2281,0" path="m1814,317r2280,e" filled="f" strokeweight=".48pt">
            <v:path arrowok="t"/>
            <w10:wrap type="topAndBottom" anchorx="page"/>
          </v:shape>
        </w:pict>
      </w:r>
    </w:p>
    <w:p w:rsidR="00AA5054" w:rsidRDefault="000D2EAC">
      <w:pPr>
        <w:pStyle w:val="Corpodeltesto"/>
        <w:spacing w:before="91"/>
        <w:ind w:left="134"/>
      </w:pPr>
      <w:r>
        <w:t>(data)</w:t>
      </w:r>
    </w:p>
    <w:p w:rsidR="00AA5054" w:rsidRDefault="00AA5054">
      <w:pPr>
        <w:pStyle w:val="Corpodeltesto"/>
        <w:rPr>
          <w:sz w:val="26"/>
        </w:rPr>
      </w:pPr>
    </w:p>
    <w:p w:rsidR="00AA5054" w:rsidRDefault="00AA5054">
      <w:pPr>
        <w:pStyle w:val="Corpodeltesto"/>
        <w:spacing w:before="11"/>
        <w:rPr>
          <w:sz w:val="21"/>
        </w:rPr>
      </w:pPr>
    </w:p>
    <w:p w:rsidR="00AA5054" w:rsidRDefault="000D2EAC">
      <w:pPr>
        <w:pStyle w:val="Corpodeltesto"/>
        <w:tabs>
          <w:tab w:val="left" w:pos="4102"/>
        </w:tabs>
        <w:ind w:left="314"/>
      </w:pPr>
      <w:r>
        <w:t>per</w:t>
      </w:r>
      <w:r>
        <w:rPr>
          <w:spacing w:val="-3"/>
        </w:rPr>
        <w:t xml:space="preserve"> </w:t>
      </w:r>
      <w:r>
        <w:t>l’Istituto</w:t>
      </w:r>
      <w:r>
        <w:tab/>
        <w:t>per l’Amministrazione</w:t>
      </w:r>
    </w:p>
    <w:p w:rsidR="00AA5054" w:rsidRDefault="00AA5054">
      <w:pPr>
        <w:pStyle w:val="Corpodeltesto"/>
        <w:spacing w:before="10"/>
        <w:rPr>
          <w:sz w:val="20"/>
        </w:rPr>
      </w:pPr>
    </w:p>
    <w:sectPr w:rsidR="00AA5054" w:rsidSect="00AA5054">
      <w:pgSz w:w="11910" w:h="16840"/>
      <w:pgMar w:top="1000" w:right="130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75AD6"/>
    <w:multiLevelType w:val="hybridMultilevel"/>
    <w:tmpl w:val="FF88C538"/>
    <w:lvl w:ilvl="0" w:tplc="87F2F6F6">
      <w:start w:val="1"/>
      <w:numFmt w:val="decimal"/>
      <w:lvlText w:val="%1."/>
      <w:lvlJc w:val="left"/>
      <w:pPr>
        <w:ind w:left="134" w:hanging="33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8DEE350">
      <w:numFmt w:val="bullet"/>
      <w:lvlText w:val="•"/>
      <w:lvlJc w:val="left"/>
      <w:pPr>
        <w:ind w:left="1018" w:hanging="337"/>
      </w:pPr>
      <w:rPr>
        <w:rFonts w:hint="default"/>
        <w:lang w:val="it-IT" w:eastAsia="en-US" w:bidi="ar-SA"/>
      </w:rPr>
    </w:lvl>
    <w:lvl w:ilvl="2" w:tplc="363E5808">
      <w:numFmt w:val="bullet"/>
      <w:lvlText w:val="•"/>
      <w:lvlJc w:val="left"/>
      <w:pPr>
        <w:ind w:left="1897" w:hanging="337"/>
      </w:pPr>
      <w:rPr>
        <w:rFonts w:hint="default"/>
        <w:lang w:val="it-IT" w:eastAsia="en-US" w:bidi="ar-SA"/>
      </w:rPr>
    </w:lvl>
    <w:lvl w:ilvl="3" w:tplc="8580FCD0">
      <w:numFmt w:val="bullet"/>
      <w:lvlText w:val="•"/>
      <w:lvlJc w:val="left"/>
      <w:pPr>
        <w:ind w:left="2775" w:hanging="337"/>
      </w:pPr>
      <w:rPr>
        <w:rFonts w:hint="default"/>
        <w:lang w:val="it-IT" w:eastAsia="en-US" w:bidi="ar-SA"/>
      </w:rPr>
    </w:lvl>
    <w:lvl w:ilvl="4" w:tplc="4E766068">
      <w:numFmt w:val="bullet"/>
      <w:lvlText w:val="•"/>
      <w:lvlJc w:val="left"/>
      <w:pPr>
        <w:ind w:left="3654" w:hanging="337"/>
      </w:pPr>
      <w:rPr>
        <w:rFonts w:hint="default"/>
        <w:lang w:val="it-IT" w:eastAsia="en-US" w:bidi="ar-SA"/>
      </w:rPr>
    </w:lvl>
    <w:lvl w:ilvl="5" w:tplc="EA58C70C">
      <w:numFmt w:val="bullet"/>
      <w:lvlText w:val="•"/>
      <w:lvlJc w:val="left"/>
      <w:pPr>
        <w:ind w:left="4533" w:hanging="337"/>
      </w:pPr>
      <w:rPr>
        <w:rFonts w:hint="default"/>
        <w:lang w:val="it-IT" w:eastAsia="en-US" w:bidi="ar-SA"/>
      </w:rPr>
    </w:lvl>
    <w:lvl w:ilvl="6" w:tplc="D524667E">
      <w:numFmt w:val="bullet"/>
      <w:lvlText w:val="•"/>
      <w:lvlJc w:val="left"/>
      <w:pPr>
        <w:ind w:left="5411" w:hanging="337"/>
      </w:pPr>
      <w:rPr>
        <w:rFonts w:hint="default"/>
        <w:lang w:val="it-IT" w:eastAsia="en-US" w:bidi="ar-SA"/>
      </w:rPr>
    </w:lvl>
    <w:lvl w:ilvl="7" w:tplc="7B12F5C4">
      <w:numFmt w:val="bullet"/>
      <w:lvlText w:val="•"/>
      <w:lvlJc w:val="left"/>
      <w:pPr>
        <w:ind w:left="6290" w:hanging="337"/>
      </w:pPr>
      <w:rPr>
        <w:rFonts w:hint="default"/>
        <w:lang w:val="it-IT" w:eastAsia="en-US" w:bidi="ar-SA"/>
      </w:rPr>
    </w:lvl>
    <w:lvl w:ilvl="8" w:tplc="0AA4AB4A">
      <w:numFmt w:val="bullet"/>
      <w:lvlText w:val="•"/>
      <w:lvlJc w:val="left"/>
      <w:pPr>
        <w:ind w:left="7169" w:hanging="337"/>
      </w:pPr>
      <w:rPr>
        <w:rFonts w:hint="default"/>
        <w:lang w:val="it-IT" w:eastAsia="en-US" w:bidi="ar-SA"/>
      </w:rPr>
    </w:lvl>
  </w:abstractNum>
  <w:abstractNum w:abstractNumId="1">
    <w:nsid w:val="113A1FD5"/>
    <w:multiLevelType w:val="hybridMultilevel"/>
    <w:tmpl w:val="C5561C8E"/>
    <w:lvl w:ilvl="0" w:tplc="B442EB5A">
      <w:start w:val="1"/>
      <w:numFmt w:val="decimal"/>
      <w:lvlText w:val="%1."/>
      <w:lvlJc w:val="left"/>
      <w:pPr>
        <w:ind w:left="134" w:hanging="29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BE45180">
      <w:numFmt w:val="bullet"/>
      <w:lvlText w:val="•"/>
      <w:lvlJc w:val="left"/>
      <w:pPr>
        <w:ind w:left="1018" w:hanging="291"/>
      </w:pPr>
      <w:rPr>
        <w:rFonts w:hint="default"/>
        <w:lang w:val="it-IT" w:eastAsia="en-US" w:bidi="ar-SA"/>
      </w:rPr>
    </w:lvl>
    <w:lvl w:ilvl="2" w:tplc="EE1C4CF6">
      <w:numFmt w:val="bullet"/>
      <w:lvlText w:val="•"/>
      <w:lvlJc w:val="left"/>
      <w:pPr>
        <w:ind w:left="1897" w:hanging="291"/>
      </w:pPr>
      <w:rPr>
        <w:rFonts w:hint="default"/>
        <w:lang w:val="it-IT" w:eastAsia="en-US" w:bidi="ar-SA"/>
      </w:rPr>
    </w:lvl>
    <w:lvl w:ilvl="3" w:tplc="C99E6506">
      <w:numFmt w:val="bullet"/>
      <w:lvlText w:val="•"/>
      <w:lvlJc w:val="left"/>
      <w:pPr>
        <w:ind w:left="2775" w:hanging="291"/>
      </w:pPr>
      <w:rPr>
        <w:rFonts w:hint="default"/>
        <w:lang w:val="it-IT" w:eastAsia="en-US" w:bidi="ar-SA"/>
      </w:rPr>
    </w:lvl>
    <w:lvl w:ilvl="4" w:tplc="12BAEF2A">
      <w:numFmt w:val="bullet"/>
      <w:lvlText w:val="•"/>
      <w:lvlJc w:val="left"/>
      <w:pPr>
        <w:ind w:left="3654" w:hanging="291"/>
      </w:pPr>
      <w:rPr>
        <w:rFonts w:hint="default"/>
        <w:lang w:val="it-IT" w:eastAsia="en-US" w:bidi="ar-SA"/>
      </w:rPr>
    </w:lvl>
    <w:lvl w:ilvl="5" w:tplc="B096E676">
      <w:numFmt w:val="bullet"/>
      <w:lvlText w:val="•"/>
      <w:lvlJc w:val="left"/>
      <w:pPr>
        <w:ind w:left="4533" w:hanging="291"/>
      </w:pPr>
      <w:rPr>
        <w:rFonts w:hint="default"/>
        <w:lang w:val="it-IT" w:eastAsia="en-US" w:bidi="ar-SA"/>
      </w:rPr>
    </w:lvl>
    <w:lvl w:ilvl="6" w:tplc="CC789C32">
      <w:numFmt w:val="bullet"/>
      <w:lvlText w:val="•"/>
      <w:lvlJc w:val="left"/>
      <w:pPr>
        <w:ind w:left="5411" w:hanging="291"/>
      </w:pPr>
      <w:rPr>
        <w:rFonts w:hint="default"/>
        <w:lang w:val="it-IT" w:eastAsia="en-US" w:bidi="ar-SA"/>
      </w:rPr>
    </w:lvl>
    <w:lvl w:ilvl="7" w:tplc="D10A2AE6">
      <w:numFmt w:val="bullet"/>
      <w:lvlText w:val="•"/>
      <w:lvlJc w:val="left"/>
      <w:pPr>
        <w:ind w:left="6290" w:hanging="291"/>
      </w:pPr>
      <w:rPr>
        <w:rFonts w:hint="default"/>
        <w:lang w:val="it-IT" w:eastAsia="en-US" w:bidi="ar-SA"/>
      </w:rPr>
    </w:lvl>
    <w:lvl w:ilvl="8" w:tplc="372E5970">
      <w:numFmt w:val="bullet"/>
      <w:lvlText w:val="•"/>
      <w:lvlJc w:val="left"/>
      <w:pPr>
        <w:ind w:left="7169" w:hanging="291"/>
      </w:pPr>
      <w:rPr>
        <w:rFonts w:hint="default"/>
        <w:lang w:val="it-IT" w:eastAsia="en-US" w:bidi="ar-SA"/>
      </w:rPr>
    </w:lvl>
  </w:abstractNum>
  <w:abstractNum w:abstractNumId="2">
    <w:nsid w:val="19CA1DCC"/>
    <w:multiLevelType w:val="hybridMultilevel"/>
    <w:tmpl w:val="B7D2690C"/>
    <w:lvl w:ilvl="0" w:tplc="6D6E9814">
      <w:numFmt w:val="bullet"/>
      <w:lvlText w:val="-"/>
      <w:lvlJc w:val="left"/>
      <w:pPr>
        <w:ind w:left="5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62C0092">
      <w:numFmt w:val="bullet"/>
      <w:lvlText w:val="•"/>
      <w:lvlJc w:val="left"/>
      <w:pPr>
        <w:ind w:left="1396" w:hanging="360"/>
      </w:pPr>
      <w:rPr>
        <w:rFonts w:hint="default"/>
        <w:lang w:val="it-IT" w:eastAsia="en-US" w:bidi="ar-SA"/>
      </w:rPr>
    </w:lvl>
    <w:lvl w:ilvl="2" w:tplc="18502E02">
      <w:numFmt w:val="bullet"/>
      <w:lvlText w:val="•"/>
      <w:lvlJc w:val="left"/>
      <w:pPr>
        <w:ind w:left="2233" w:hanging="360"/>
      </w:pPr>
      <w:rPr>
        <w:rFonts w:hint="default"/>
        <w:lang w:val="it-IT" w:eastAsia="en-US" w:bidi="ar-SA"/>
      </w:rPr>
    </w:lvl>
    <w:lvl w:ilvl="3" w:tplc="48EE20CC">
      <w:numFmt w:val="bullet"/>
      <w:lvlText w:val="•"/>
      <w:lvlJc w:val="left"/>
      <w:pPr>
        <w:ind w:left="3069" w:hanging="360"/>
      </w:pPr>
      <w:rPr>
        <w:rFonts w:hint="default"/>
        <w:lang w:val="it-IT" w:eastAsia="en-US" w:bidi="ar-SA"/>
      </w:rPr>
    </w:lvl>
    <w:lvl w:ilvl="4" w:tplc="762CD81A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5" w:tplc="DCECE10C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6" w:tplc="1F961198">
      <w:numFmt w:val="bullet"/>
      <w:lvlText w:val="•"/>
      <w:lvlJc w:val="left"/>
      <w:pPr>
        <w:ind w:left="5579" w:hanging="360"/>
      </w:pPr>
      <w:rPr>
        <w:rFonts w:hint="default"/>
        <w:lang w:val="it-IT" w:eastAsia="en-US" w:bidi="ar-SA"/>
      </w:rPr>
    </w:lvl>
    <w:lvl w:ilvl="7" w:tplc="40B6F898">
      <w:numFmt w:val="bullet"/>
      <w:lvlText w:val="•"/>
      <w:lvlJc w:val="left"/>
      <w:pPr>
        <w:ind w:left="6416" w:hanging="360"/>
      </w:pPr>
      <w:rPr>
        <w:rFonts w:hint="default"/>
        <w:lang w:val="it-IT" w:eastAsia="en-US" w:bidi="ar-SA"/>
      </w:rPr>
    </w:lvl>
    <w:lvl w:ilvl="8" w:tplc="95F8F280">
      <w:numFmt w:val="bullet"/>
      <w:lvlText w:val="•"/>
      <w:lvlJc w:val="left"/>
      <w:pPr>
        <w:ind w:left="7253" w:hanging="360"/>
      </w:pPr>
      <w:rPr>
        <w:rFonts w:hint="default"/>
        <w:lang w:val="it-IT" w:eastAsia="en-US" w:bidi="ar-SA"/>
      </w:rPr>
    </w:lvl>
  </w:abstractNum>
  <w:abstractNum w:abstractNumId="3">
    <w:nsid w:val="34A8487B"/>
    <w:multiLevelType w:val="hybridMultilevel"/>
    <w:tmpl w:val="D8EA0AAA"/>
    <w:lvl w:ilvl="0" w:tplc="83C483BC">
      <w:start w:val="1"/>
      <w:numFmt w:val="decimal"/>
      <w:lvlText w:val="%1."/>
      <w:lvlJc w:val="left"/>
      <w:pPr>
        <w:ind w:left="134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85E7CDA">
      <w:numFmt w:val="bullet"/>
      <w:lvlText w:val="•"/>
      <w:lvlJc w:val="left"/>
      <w:pPr>
        <w:ind w:left="1018" w:hanging="269"/>
      </w:pPr>
      <w:rPr>
        <w:rFonts w:hint="default"/>
        <w:lang w:val="it-IT" w:eastAsia="en-US" w:bidi="ar-SA"/>
      </w:rPr>
    </w:lvl>
    <w:lvl w:ilvl="2" w:tplc="44CA50BE">
      <w:numFmt w:val="bullet"/>
      <w:lvlText w:val="•"/>
      <w:lvlJc w:val="left"/>
      <w:pPr>
        <w:ind w:left="1897" w:hanging="269"/>
      </w:pPr>
      <w:rPr>
        <w:rFonts w:hint="default"/>
        <w:lang w:val="it-IT" w:eastAsia="en-US" w:bidi="ar-SA"/>
      </w:rPr>
    </w:lvl>
    <w:lvl w:ilvl="3" w:tplc="1AA8F142">
      <w:numFmt w:val="bullet"/>
      <w:lvlText w:val="•"/>
      <w:lvlJc w:val="left"/>
      <w:pPr>
        <w:ind w:left="2775" w:hanging="269"/>
      </w:pPr>
      <w:rPr>
        <w:rFonts w:hint="default"/>
        <w:lang w:val="it-IT" w:eastAsia="en-US" w:bidi="ar-SA"/>
      </w:rPr>
    </w:lvl>
    <w:lvl w:ilvl="4" w:tplc="2AF4172C">
      <w:numFmt w:val="bullet"/>
      <w:lvlText w:val="•"/>
      <w:lvlJc w:val="left"/>
      <w:pPr>
        <w:ind w:left="3654" w:hanging="269"/>
      </w:pPr>
      <w:rPr>
        <w:rFonts w:hint="default"/>
        <w:lang w:val="it-IT" w:eastAsia="en-US" w:bidi="ar-SA"/>
      </w:rPr>
    </w:lvl>
    <w:lvl w:ilvl="5" w:tplc="61AA4722">
      <w:numFmt w:val="bullet"/>
      <w:lvlText w:val="•"/>
      <w:lvlJc w:val="left"/>
      <w:pPr>
        <w:ind w:left="4533" w:hanging="269"/>
      </w:pPr>
      <w:rPr>
        <w:rFonts w:hint="default"/>
        <w:lang w:val="it-IT" w:eastAsia="en-US" w:bidi="ar-SA"/>
      </w:rPr>
    </w:lvl>
    <w:lvl w:ilvl="6" w:tplc="3064D9BC">
      <w:numFmt w:val="bullet"/>
      <w:lvlText w:val="•"/>
      <w:lvlJc w:val="left"/>
      <w:pPr>
        <w:ind w:left="5411" w:hanging="269"/>
      </w:pPr>
      <w:rPr>
        <w:rFonts w:hint="default"/>
        <w:lang w:val="it-IT" w:eastAsia="en-US" w:bidi="ar-SA"/>
      </w:rPr>
    </w:lvl>
    <w:lvl w:ilvl="7" w:tplc="81ECB33C">
      <w:numFmt w:val="bullet"/>
      <w:lvlText w:val="•"/>
      <w:lvlJc w:val="left"/>
      <w:pPr>
        <w:ind w:left="6290" w:hanging="269"/>
      </w:pPr>
      <w:rPr>
        <w:rFonts w:hint="default"/>
        <w:lang w:val="it-IT" w:eastAsia="en-US" w:bidi="ar-SA"/>
      </w:rPr>
    </w:lvl>
    <w:lvl w:ilvl="8" w:tplc="72802520">
      <w:numFmt w:val="bullet"/>
      <w:lvlText w:val="•"/>
      <w:lvlJc w:val="left"/>
      <w:pPr>
        <w:ind w:left="7169" w:hanging="269"/>
      </w:pPr>
      <w:rPr>
        <w:rFonts w:hint="default"/>
        <w:lang w:val="it-IT" w:eastAsia="en-US" w:bidi="ar-SA"/>
      </w:rPr>
    </w:lvl>
  </w:abstractNum>
  <w:abstractNum w:abstractNumId="4">
    <w:nsid w:val="3C496D6E"/>
    <w:multiLevelType w:val="hybridMultilevel"/>
    <w:tmpl w:val="C152104A"/>
    <w:lvl w:ilvl="0" w:tplc="5DE6C182">
      <w:start w:val="1"/>
      <w:numFmt w:val="decimal"/>
      <w:lvlText w:val="%1."/>
      <w:lvlJc w:val="left"/>
      <w:pPr>
        <w:ind w:left="134" w:hanging="2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88C55B8">
      <w:numFmt w:val="bullet"/>
      <w:lvlText w:val="•"/>
      <w:lvlJc w:val="left"/>
      <w:pPr>
        <w:ind w:left="1018" w:hanging="250"/>
      </w:pPr>
      <w:rPr>
        <w:rFonts w:hint="default"/>
        <w:lang w:val="it-IT" w:eastAsia="en-US" w:bidi="ar-SA"/>
      </w:rPr>
    </w:lvl>
    <w:lvl w:ilvl="2" w:tplc="F6F4AFF8">
      <w:numFmt w:val="bullet"/>
      <w:lvlText w:val="•"/>
      <w:lvlJc w:val="left"/>
      <w:pPr>
        <w:ind w:left="1897" w:hanging="250"/>
      </w:pPr>
      <w:rPr>
        <w:rFonts w:hint="default"/>
        <w:lang w:val="it-IT" w:eastAsia="en-US" w:bidi="ar-SA"/>
      </w:rPr>
    </w:lvl>
    <w:lvl w:ilvl="3" w:tplc="3D9CF782">
      <w:numFmt w:val="bullet"/>
      <w:lvlText w:val="•"/>
      <w:lvlJc w:val="left"/>
      <w:pPr>
        <w:ind w:left="2775" w:hanging="250"/>
      </w:pPr>
      <w:rPr>
        <w:rFonts w:hint="default"/>
        <w:lang w:val="it-IT" w:eastAsia="en-US" w:bidi="ar-SA"/>
      </w:rPr>
    </w:lvl>
    <w:lvl w:ilvl="4" w:tplc="DFAC7D96">
      <w:numFmt w:val="bullet"/>
      <w:lvlText w:val="•"/>
      <w:lvlJc w:val="left"/>
      <w:pPr>
        <w:ind w:left="3654" w:hanging="250"/>
      </w:pPr>
      <w:rPr>
        <w:rFonts w:hint="default"/>
        <w:lang w:val="it-IT" w:eastAsia="en-US" w:bidi="ar-SA"/>
      </w:rPr>
    </w:lvl>
    <w:lvl w:ilvl="5" w:tplc="74684D4E">
      <w:numFmt w:val="bullet"/>
      <w:lvlText w:val="•"/>
      <w:lvlJc w:val="left"/>
      <w:pPr>
        <w:ind w:left="4533" w:hanging="250"/>
      </w:pPr>
      <w:rPr>
        <w:rFonts w:hint="default"/>
        <w:lang w:val="it-IT" w:eastAsia="en-US" w:bidi="ar-SA"/>
      </w:rPr>
    </w:lvl>
    <w:lvl w:ilvl="6" w:tplc="08FE6FA8">
      <w:numFmt w:val="bullet"/>
      <w:lvlText w:val="•"/>
      <w:lvlJc w:val="left"/>
      <w:pPr>
        <w:ind w:left="5411" w:hanging="250"/>
      </w:pPr>
      <w:rPr>
        <w:rFonts w:hint="default"/>
        <w:lang w:val="it-IT" w:eastAsia="en-US" w:bidi="ar-SA"/>
      </w:rPr>
    </w:lvl>
    <w:lvl w:ilvl="7" w:tplc="1BCCACFE">
      <w:numFmt w:val="bullet"/>
      <w:lvlText w:val="•"/>
      <w:lvlJc w:val="left"/>
      <w:pPr>
        <w:ind w:left="6290" w:hanging="250"/>
      </w:pPr>
      <w:rPr>
        <w:rFonts w:hint="default"/>
        <w:lang w:val="it-IT" w:eastAsia="en-US" w:bidi="ar-SA"/>
      </w:rPr>
    </w:lvl>
    <w:lvl w:ilvl="8" w:tplc="21F29E5E">
      <w:numFmt w:val="bullet"/>
      <w:lvlText w:val="•"/>
      <w:lvlJc w:val="left"/>
      <w:pPr>
        <w:ind w:left="7169" w:hanging="250"/>
      </w:pPr>
      <w:rPr>
        <w:rFonts w:hint="default"/>
        <w:lang w:val="it-IT" w:eastAsia="en-US" w:bidi="ar-SA"/>
      </w:rPr>
    </w:lvl>
  </w:abstractNum>
  <w:abstractNum w:abstractNumId="5">
    <w:nsid w:val="480B1B13"/>
    <w:multiLevelType w:val="hybridMultilevel"/>
    <w:tmpl w:val="A82AFDF8"/>
    <w:lvl w:ilvl="0" w:tplc="C5DE4D20">
      <w:start w:val="1"/>
      <w:numFmt w:val="decimal"/>
      <w:lvlText w:val="%1."/>
      <w:lvlJc w:val="left"/>
      <w:pPr>
        <w:ind w:left="134" w:hanging="37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7869A50">
      <w:numFmt w:val="bullet"/>
      <w:lvlText w:val="•"/>
      <w:lvlJc w:val="left"/>
      <w:pPr>
        <w:ind w:left="1018" w:hanging="370"/>
      </w:pPr>
      <w:rPr>
        <w:rFonts w:hint="default"/>
        <w:lang w:val="it-IT" w:eastAsia="en-US" w:bidi="ar-SA"/>
      </w:rPr>
    </w:lvl>
    <w:lvl w:ilvl="2" w:tplc="9CC0EE50">
      <w:numFmt w:val="bullet"/>
      <w:lvlText w:val="•"/>
      <w:lvlJc w:val="left"/>
      <w:pPr>
        <w:ind w:left="1897" w:hanging="370"/>
      </w:pPr>
      <w:rPr>
        <w:rFonts w:hint="default"/>
        <w:lang w:val="it-IT" w:eastAsia="en-US" w:bidi="ar-SA"/>
      </w:rPr>
    </w:lvl>
    <w:lvl w:ilvl="3" w:tplc="2354B2A2">
      <w:numFmt w:val="bullet"/>
      <w:lvlText w:val="•"/>
      <w:lvlJc w:val="left"/>
      <w:pPr>
        <w:ind w:left="2775" w:hanging="370"/>
      </w:pPr>
      <w:rPr>
        <w:rFonts w:hint="default"/>
        <w:lang w:val="it-IT" w:eastAsia="en-US" w:bidi="ar-SA"/>
      </w:rPr>
    </w:lvl>
    <w:lvl w:ilvl="4" w:tplc="8A1024FA">
      <w:numFmt w:val="bullet"/>
      <w:lvlText w:val="•"/>
      <w:lvlJc w:val="left"/>
      <w:pPr>
        <w:ind w:left="3654" w:hanging="370"/>
      </w:pPr>
      <w:rPr>
        <w:rFonts w:hint="default"/>
        <w:lang w:val="it-IT" w:eastAsia="en-US" w:bidi="ar-SA"/>
      </w:rPr>
    </w:lvl>
    <w:lvl w:ilvl="5" w:tplc="09403176">
      <w:numFmt w:val="bullet"/>
      <w:lvlText w:val="•"/>
      <w:lvlJc w:val="left"/>
      <w:pPr>
        <w:ind w:left="4533" w:hanging="370"/>
      </w:pPr>
      <w:rPr>
        <w:rFonts w:hint="default"/>
        <w:lang w:val="it-IT" w:eastAsia="en-US" w:bidi="ar-SA"/>
      </w:rPr>
    </w:lvl>
    <w:lvl w:ilvl="6" w:tplc="007A9FAA">
      <w:numFmt w:val="bullet"/>
      <w:lvlText w:val="•"/>
      <w:lvlJc w:val="left"/>
      <w:pPr>
        <w:ind w:left="5411" w:hanging="370"/>
      </w:pPr>
      <w:rPr>
        <w:rFonts w:hint="default"/>
        <w:lang w:val="it-IT" w:eastAsia="en-US" w:bidi="ar-SA"/>
      </w:rPr>
    </w:lvl>
    <w:lvl w:ilvl="7" w:tplc="E318A406">
      <w:numFmt w:val="bullet"/>
      <w:lvlText w:val="•"/>
      <w:lvlJc w:val="left"/>
      <w:pPr>
        <w:ind w:left="6290" w:hanging="370"/>
      </w:pPr>
      <w:rPr>
        <w:rFonts w:hint="default"/>
        <w:lang w:val="it-IT" w:eastAsia="en-US" w:bidi="ar-SA"/>
      </w:rPr>
    </w:lvl>
    <w:lvl w:ilvl="8" w:tplc="EBD26B26">
      <w:numFmt w:val="bullet"/>
      <w:lvlText w:val="•"/>
      <w:lvlJc w:val="left"/>
      <w:pPr>
        <w:ind w:left="7169" w:hanging="370"/>
      </w:pPr>
      <w:rPr>
        <w:rFonts w:hint="default"/>
        <w:lang w:val="it-IT" w:eastAsia="en-US" w:bidi="ar-SA"/>
      </w:rPr>
    </w:lvl>
  </w:abstractNum>
  <w:abstractNum w:abstractNumId="6">
    <w:nsid w:val="48BE5CFA"/>
    <w:multiLevelType w:val="hybridMultilevel"/>
    <w:tmpl w:val="5362562C"/>
    <w:lvl w:ilvl="0" w:tplc="6B900F74">
      <w:start w:val="1"/>
      <w:numFmt w:val="decimal"/>
      <w:lvlText w:val="%1."/>
      <w:lvlJc w:val="left"/>
      <w:pPr>
        <w:ind w:left="134" w:hanging="34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8F27B42">
      <w:numFmt w:val="bullet"/>
      <w:lvlText w:val="•"/>
      <w:lvlJc w:val="left"/>
      <w:pPr>
        <w:ind w:left="1018" w:hanging="344"/>
      </w:pPr>
      <w:rPr>
        <w:rFonts w:hint="default"/>
        <w:lang w:val="it-IT" w:eastAsia="en-US" w:bidi="ar-SA"/>
      </w:rPr>
    </w:lvl>
    <w:lvl w:ilvl="2" w:tplc="F4C23D10">
      <w:numFmt w:val="bullet"/>
      <w:lvlText w:val="•"/>
      <w:lvlJc w:val="left"/>
      <w:pPr>
        <w:ind w:left="1897" w:hanging="344"/>
      </w:pPr>
      <w:rPr>
        <w:rFonts w:hint="default"/>
        <w:lang w:val="it-IT" w:eastAsia="en-US" w:bidi="ar-SA"/>
      </w:rPr>
    </w:lvl>
    <w:lvl w:ilvl="3" w:tplc="EC38E830">
      <w:numFmt w:val="bullet"/>
      <w:lvlText w:val="•"/>
      <w:lvlJc w:val="left"/>
      <w:pPr>
        <w:ind w:left="2775" w:hanging="344"/>
      </w:pPr>
      <w:rPr>
        <w:rFonts w:hint="default"/>
        <w:lang w:val="it-IT" w:eastAsia="en-US" w:bidi="ar-SA"/>
      </w:rPr>
    </w:lvl>
    <w:lvl w:ilvl="4" w:tplc="173E257E">
      <w:numFmt w:val="bullet"/>
      <w:lvlText w:val="•"/>
      <w:lvlJc w:val="left"/>
      <w:pPr>
        <w:ind w:left="3654" w:hanging="344"/>
      </w:pPr>
      <w:rPr>
        <w:rFonts w:hint="default"/>
        <w:lang w:val="it-IT" w:eastAsia="en-US" w:bidi="ar-SA"/>
      </w:rPr>
    </w:lvl>
    <w:lvl w:ilvl="5" w:tplc="DC76199A">
      <w:numFmt w:val="bullet"/>
      <w:lvlText w:val="•"/>
      <w:lvlJc w:val="left"/>
      <w:pPr>
        <w:ind w:left="4533" w:hanging="344"/>
      </w:pPr>
      <w:rPr>
        <w:rFonts w:hint="default"/>
        <w:lang w:val="it-IT" w:eastAsia="en-US" w:bidi="ar-SA"/>
      </w:rPr>
    </w:lvl>
    <w:lvl w:ilvl="6" w:tplc="933609F6">
      <w:numFmt w:val="bullet"/>
      <w:lvlText w:val="•"/>
      <w:lvlJc w:val="left"/>
      <w:pPr>
        <w:ind w:left="5411" w:hanging="344"/>
      </w:pPr>
      <w:rPr>
        <w:rFonts w:hint="default"/>
        <w:lang w:val="it-IT" w:eastAsia="en-US" w:bidi="ar-SA"/>
      </w:rPr>
    </w:lvl>
    <w:lvl w:ilvl="7" w:tplc="A33A68AC">
      <w:numFmt w:val="bullet"/>
      <w:lvlText w:val="•"/>
      <w:lvlJc w:val="left"/>
      <w:pPr>
        <w:ind w:left="6290" w:hanging="344"/>
      </w:pPr>
      <w:rPr>
        <w:rFonts w:hint="default"/>
        <w:lang w:val="it-IT" w:eastAsia="en-US" w:bidi="ar-SA"/>
      </w:rPr>
    </w:lvl>
    <w:lvl w:ilvl="8" w:tplc="2F0C28C4">
      <w:numFmt w:val="bullet"/>
      <w:lvlText w:val="•"/>
      <w:lvlJc w:val="left"/>
      <w:pPr>
        <w:ind w:left="7169" w:hanging="344"/>
      </w:pPr>
      <w:rPr>
        <w:rFonts w:hint="default"/>
        <w:lang w:val="it-IT" w:eastAsia="en-US" w:bidi="ar-SA"/>
      </w:rPr>
    </w:lvl>
  </w:abstractNum>
  <w:abstractNum w:abstractNumId="7">
    <w:nsid w:val="555A36B5"/>
    <w:multiLevelType w:val="hybridMultilevel"/>
    <w:tmpl w:val="B0CADEA4"/>
    <w:lvl w:ilvl="0" w:tplc="F92477B6">
      <w:start w:val="1"/>
      <w:numFmt w:val="decimal"/>
      <w:lvlText w:val="%1."/>
      <w:lvlJc w:val="left"/>
      <w:pPr>
        <w:ind w:left="376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59C8B0A">
      <w:numFmt w:val="bullet"/>
      <w:lvlText w:val="•"/>
      <w:lvlJc w:val="left"/>
      <w:pPr>
        <w:ind w:left="1234" w:hanging="243"/>
      </w:pPr>
      <w:rPr>
        <w:rFonts w:hint="default"/>
        <w:lang w:val="it-IT" w:eastAsia="en-US" w:bidi="ar-SA"/>
      </w:rPr>
    </w:lvl>
    <w:lvl w:ilvl="2" w:tplc="8F728F66">
      <w:numFmt w:val="bullet"/>
      <w:lvlText w:val="•"/>
      <w:lvlJc w:val="left"/>
      <w:pPr>
        <w:ind w:left="2089" w:hanging="243"/>
      </w:pPr>
      <w:rPr>
        <w:rFonts w:hint="default"/>
        <w:lang w:val="it-IT" w:eastAsia="en-US" w:bidi="ar-SA"/>
      </w:rPr>
    </w:lvl>
    <w:lvl w:ilvl="3" w:tplc="C6A8C2DA">
      <w:numFmt w:val="bullet"/>
      <w:lvlText w:val="•"/>
      <w:lvlJc w:val="left"/>
      <w:pPr>
        <w:ind w:left="2943" w:hanging="243"/>
      </w:pPr>
      <w:rPr>
        <w:rFonts w:hint="default"/>
        <w:lang w:val="it-IT" w:eastAsia="en-US" w:bidi="ar-SA"/>
      </w:rPr>
    </w:lvl>
    <w:lvl w:ilvl="4" w:tplc="C01EE89A">
      <w:numFmt w:val="bullet"/>
      <w:lvlText w:val="•"/>
      <w:lvlJc w:val="left"/>
      <w:pPr>
        <w:ind w:left="3798" w:hanging="243"/>
      </w:pPr>
      <w:rPr>
        <w:rFonts w:hint="default"/>
        <w:lang w:val="it-IT" w:eastAsia="en-US" w:bidi="ar-SA"/>
      </w:rPr>
    </w:lvl>
    <w:lvl w:ilvl="5" w:tplc="FECEB05C">
      <w:numFmt w:val="bullet"/>
      <w:lvlText w:val="•"/>
      <w:lvlJc w:val="left"/>
      <w:pPr>
        <w:ind w:left="4653" w:hanging="243"/>
      </w:pPr>
      <w:rPr>
        <w:rFonts w:hint="default"/>
        <w:lang w:val="it-IT" w:eastAsia="en-US" w:bidi="ar-SA"/>
      </w:rPr>
    </w:lvl>
    <w:lvl w:ilvl="6" w:tplc="4E58DE62">
      <w:numFmt w:val="bullet"/>
      <w:lvlText w:val="•"/>
      <w:lvlJc w:val="left"/>
      <w:pPr>
        <w:ind w:left="5507" w:hanging="243"/>
      </w:pPr>
      <w:rPr>
        <w:rFonts w:hint="default"/>
        <w:lang w:val="it-IT" w:eastAsia="en-US" w:bidi="ar-SA"/>
      </w:rPr>
    </w:lvl>
    <w:lvl w:ilvl="7" w:tplc="D37CE92C">
      <w:numFmt w:val="bullet"/>
      <w:lvlText w:val="•"/>
      <w:lvlJc w:val="left"/>
      <w:pPr>
        <w:ind w:left="6362" w:hanging="243"/>
      </w:pPr>
      <w:rPr>
        <w:rFonts w:hint="default"/>
        <w:lang w:val="it-IT" w:eastAsia="en-US" w:bidi="ar-SA"/>
      </w:rPr>
    </w:lvl>
    <w:lvl w:ilvl="8" w:tplc="F89C3A6E">
      <w:numFmt w:val="bullet"/>
      <w:lvlText w:val="•"/>
      <w:lvlJc w:val="left"/>
      <w:pPr>
        <w:ind w:left="7217" w:hanging="243"/>
      </w:pPr>
      <w:rPr>
        <w:rFonts w:hint="default"/>
        <w:lang w:val="it-IT" w:eastAsia="en-US" w:bidi="ar-SA"/>
      </w:rPr>
    </w:lvl>
  </w:abstractNum>
  <w:abstractNum w:abstractNumId="8">
    <w:nsid w:val="561E7531"/>
    <w:multiLevelType w:val="hybridMultilevel"/>
    <w:tmpl w:val="61C42FD8"/>
    <w:lvl w:ilvl="0" w:tplc="D962FD5C">
      <w:start w:val="1"/>
      <w:numFmt w:val="decimal"/>
      <w:lvlText w:val="%1."/>
      <w:lvlJc w:val="left"/>
      <w:pPr>
        <w:ind w:left="540" w:hanging="361"/>
      </w:pPr>
      <w:rPr>
        <w:rFonts w:ascii="Arial MT" w:eastAsia="Arial MT" w:hAnsi="Arial MT" w:cs="Arial MT" w:hint="default"/>
        <w:spacing w:val="0"/>
        <w:w w:val="100"/>
        <w:sz w:val="24"/>
        <w:szCs w:val="24"/>
        <w:lang w:val="it-IT" w:eastAsia="en-US" w:bidi="ar-SA"/>
      </w:rPr>
    </w:lvl>
    <w:lvl w:ilvl="1" w:tplc="3926DEAC">
      <w:numFmt w:val="bullet"/>
      <w:lvlText w:val="•"/>
      <w:lvlJc w:val="left"/>
      <w:pPr>
        <w:ind w:left="1472" w:hanging="361"/>
      </w:pPr>
      <w:rPr>
        <w:rFonts w:hint="default"/>
        <w:lang w:val="it-IT" w:eastAsia="en-US" w:bidi="ar-SA"/>
      </w:rPr>
    </w:lvl>
    <w:lvl w:ilvl="2" w:tplc="1E40E564">
      <w:numFmt w:val="bullet"/>
      <w:lvlText w:val="•"/>
      <w:lvlJc w:val="left"/>
      <w:pPr>
        <w:ind w:left="2405" w:hanging="361"/>
      </w:pPr>
      <w:rPr>
        <w:rFonts w:hint="default"/>
        <w:lang w:val="it-IT" w:eastAsia="en-US" w:bidi="ar-SA"/>
      </w:rPr>
    </w:lvl>
    <w:lvl w:ilvl="3" w:tplc="DCD09158">
      <w:numFmt w:val="bullet"/>
      <w:lvlText w:val="•"/>
      <w:lvlJc w:val="left"/>
      <w:pPr>
        <w:ind w:left="3337" w:hanging="361"/>
      </w:pPr>
      <w:rPr>
        <w:rFonts w:hint="default"/>
        <w:lang w:val="it-IT" w:eastAsia="en-US" w:bidi="ar-SA"/>
      </w:rPr>
    </w:lvl>
    <w:lvl w:ilvl="4" w:tplc="5A2843F6">
      <w:numFmt w:val="bullet"/>
      <w:lvlText w:val="•"/>
      <w:lvlJc w:val="left"/>
      <w:pPr>
        <w:ind w:left="4270" w:hanging="361"/>
      </w:pPr>
      <w:rPr>
        <w:rFonts w:hint="default"/>
        <w:lang w:val="it-IT" w:eastAsia="en-US" w:bidi="ar-SA"/>
      </w:rPr>
    </w:lvl>
    <w:lvl w:ilvl="5" w:tplc="9EC8FA16">
      <w:numFmt w:val="bullet"/>
      <w:lvlText w:val="•"/>
      <w:lvlJc w:val="left"/>
      <w:pPr>
        <w:ind w:left="5203" w:hanging="361"/>
      </w:pPr>
      <w:rPr>
        <w:rFonts w:hint="default"/>
        <w:lang w:val="it-IT" w:eastAsia="en-US" w:bidi="ar-SA"/>
      </w:rPr>
    </w:lvl>
    <w:lvl w:ilvl="6" w:tplc="DF9C1B6E">
      <w:numFmt w:val="bullet"/>
      <w:lvlText w:val="•"/>
      <w:lvlJc w:val="left"/>
      <w:pPr>
        <w:ind w:left="6135" w:hanging="361"/>
      </w:pPr>
      <w:rPr>
        <w:rFonts w:hint="default"/>
        <w:lang w:val="it-IT" w:eastAsia="en-US" w:bidi="ar-SA"/>
      </w:rPr>
    </w:lvl>
    <w:lvl w:ilvl="7" w:tplc="9D9ABAD2">
      <w:numFmt w:val="bullet"/>
      <w:lvlText w:val="•"/>
      <w:lvlJc w:val="left"/>
      <w:pPr>
        <w:ind w:left="7068" w:hanging="361"/>
      </w:pPr>
      <w:rPr>
        <w:rFonts w:hint="default"/>
        <w:lang w:val="it-IT" w:eastAsia="en-US" w:bidi="ar-SA"/>
      </w:rPr>
    </w:lvl>
    <w:lvl w:ilvl="8" w:tplc="C42438EA">
      <w:numFmt w:val="bullet"/>
      <w:lvlText w:val="•"/>
      <w:lvlJc w:val="left"/>
      <w:pPr>
        <w:ind w:left="8001" w:hanging="361"/>
      </w:pPr>
      <w:rPr>
        <w:rFonts w:hint="default"/>
        <w:lang w:val="it-IT" w:eastAsia="en-US" w:bidi="ar-SA"/>
      </w:rPr>
    </w:lvl>
  </w:abstractNum>
  <w:abstractNum w:abstractNumId="9">
    <w:nsid w:val="61900CEB"/>
    <w:multiLevelType w:val="hybridMultilevel"/>
    <w:tmpl w:val="71AAF284"/>
    <w:lvl w:ilvl="0" w:tplc="48322DE8">
      <w:start w:val="1"/>
      <w:numFmt w:val="decimal"/>
      <w:lvlText w:val="%1."/>
      <w:lvlJc w:val="left"/>
      <w:pPr>
        <w:ind w:left="134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428FA16">
      <w:numFmt w:val="bullet"/>
      <w:lvlText w:val="•"/>
      <w:lvlJc w:val="left"/>
      <w:pPr>
        <w:ind w:left="1018" w:hanging="243"/>
      </w:pPr>
      <w:rPr>
        <w:rFonts w:hint="default"/>
        <w:lang w:val="it-IT" w:eastAsia="en-US" w:bidi="ar-SA"/>
      </w:rPr>
    </w:lvl>
    <w:lvl w:ilvl="2" w:tplc="CBBEEA78">
      <w:numFmt w:val="bullet"/>
      <w:lvlText w:val="•"/>
      <w:lvlJc w:val="left"/>
      <w:pPr>
        <w:ind w:left="1897" w:hanging="243"/>
      </w:pPr>
      <w:rPr>
        <w:rFonts w:hint="default"/>
        <w:lang w:val="it-IT" w:eastAsia="en-US" w:bidi="ar-SA"/>
      </w:rPr>
    </w:lvl>
    <w:lvl w:ilvl="3" w:tplc="85F6A36E">
      <w:numFmt w:val="bullet"/>
      <w:lvlText w:val="•"/>
      <w:lvlJc w:val="left"/>
      <w:pPr>
        <w:ind w:left="2775" w:hanging="243"/>
      </w:pPr>
      <w:rPr>
        <w:rFonts w:hint="default"/>
        <w:lang w:val="it-IT" w:eastAsia="en-US" w:bidi="ar-SA"/>
      </w:rPr>
    </w:lvl>
    <w:lvl w:ilvl="4" w:tplc="3CCA68B6">
      <w:numFmt w:val="bullet"/>
      <w:lvlText w:val="•"/>
      <w:lvlJc w:val="left"/>
      <w:pPr>
        <w:ind w:left="3654" w:hanging="243"/>
      </w:pPr>
      <w:rPr>
        <w:rFonts w:hint="default"/>
        <w:lang w:val="it-IT" w:eastAsia="en-US" w:bidi="ar-SA"/>
      </w:rPr>
    </w:lvl>
    <w:lvl w:ilvl="5" w:tplc="6A76CE1A">
      <w:numFmt w:val="bullet"/>
      <w:lvlText w:val="•"/>
      <w:lvlJc w:val="left"/>
      <w:pPr>
        <w:ind w:left="4533" w:hanging="243"/>
      </w:pPr>
      <w:rPr>
        <w:rFonts w:hint="default"/>
        <w:lang w:val="it-IT" w:eastAsia="en-US" w:bidi="ar-SA"/>
      </w:rPr>
    </w:lvl>
    <w:lvl w:ilvl="6" w:tplc="5E882102">
      <w:numFmt w:val="bullet"/>
      <w:lvlText w:val="•"/>
      <w:lvlJc w:val="left"/>
      <w:pPr>
        <w:ind w:left="5411" w:hanging="243"/>
      </w:pPr>
      <w:rPr>
        <w:rFonts w:hint="default"/>
        <w:lang w:val="it-IT" w:eastAsia="en-US" w:bidi="ar-SA"/>
      </w:rPr>
    </w:lvl>
    <w:lvl w:ilvl="7" w:tplc="9BD0206E">
      <w:numFmt w:val="bullet"/>
      <w:lvlText w:val="•"/>
      <w:lvlJc w:val="left"/>
      <w:pPr>
        <w:ind w:left="6290" w:hanging="243"/>
      </w:pPr>
      <w:rPr>
        <w:rFonts w:hint="default"/>
        <w:lang w:val="it-IT" w:eastAsia="en-US" w:bidi="ar-SA"/>
      </w:rPr>
    </w:lvl>
    <w:lvl w:ilvl="8" w:tplc="9B941BF8">
      <w:numFmt w:val="bullet"/>
      <w:lvlText w:val="•"/>
      <w:lvlJc w:val="left"/>
      <w:pPr>
        <w:ind w:left="7169" w:hanging="243"/>
      </w:pPr>
      <w:rPr>
        <w:rFonts w:hint="default"/>
        <w:lang w:val="it-IT" w:eastAsia="en-US" w:bidi="ar-SA"/>
      </w:rPr>
    </w:lvl>
  </w:abstractNum>
  <w:abstractNum w:abstractNumId="10">
    <w:nsid w:val="7AC22B1C"/>
    <w:multiLevelType w:val="hybridMultilevel"/>
    <w:tmpl w:val="184C94A0"/>
    <w:lvl w:ilvl="0" w:tplc="449C8696">
      <w:start w:val="1"/>
      <w:numFmt w:val="decimal"/>
      <w:lvlText w:val="%1."/>
      <w:lvlJc w:val="left"/>
      <w:pPr>
        <w:ind w:left="134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83E031A">
      <w:numFmt w:val="bullet"/>
      <w:lvlText w:val="•"/>
      <w:lvlJc w:val="left"/>
      <w:pPr>
        <w:ind w:left="1018" w:hanging="181"/>
      </w:pPr>
      <w:rPr>
        <w:rFonts w:hint="default"/>
        <w:lang w:val="it-IT" w:eastAsia="en-US" w:bidi="ar-SA"/>
      </w:rPr>
    </w:lvl>
    <w:lvl w:ilvl="2" w:tplc="714CECBC">
      <w:numFmt w:val="bullet"/>
      <w:lvlText w:val="•"/>
      <w:lvlJc w:val="left"/>
      <w:pPr>
        <w:ind w:left="1897" w:hanging="181"/>
      </w:pPr>
      <w:rPr>
        <w:rFonts w:hint="default"/>
        <w:lang w:val="it-IT" w:eastAsia="en-US" w:bidi="ar-SA"/>
      </w:rPr>
    </w:lvl>
    <w:lvl w:ilvl="3" w:tplc="989E7694">
      <w:numFmt w:val="bullet"/>
      <w:lvlText w:val="•"/>
      <w:lvlJc w:val="left"/>
      <w:pPr>
        <w:ind w:left="2775" w:hanging="181"/>
      </w:pPr>
      <w:rPr>
        <w:rFonts w:hint="default"/>
        <w:lang w:val="it-IT" w:eastAsia="en-US" w:bidi="ar-SA"/>
      </w:rPr>
    </w:lvl>
    <w:lvl w:ilvl="4" w:tplc="65CA5E74">
      <w:numFmt w:val="bullet"/>
      <w:lvlText w:val="•"/>
      <w:lvlJc w:val="left"/>
      <w:pPr>
        <w:ind w:left="3654" w:hanging="181"/>
      </w:pPr>
      <w:rPr>
        <w:rFonts w:hint="default"/>
        <w:lang w:val="it-IT" w:eastAsia="en-US" w:bidi="ar-SA"/>
      </w:rPr>
    </w:lvl>
    <w:lvl w:ilvl="5" w:tplc="E39ED1DC">
      <w:numFmt w:val="bullet"/>
      <w:lvlText w:val="•"/>
      <w:lvlJc w:val="left"/>
      <w:pPr>
        <w:ind w:left="4533" w:hanging="181"/>
      </w:pPr>
      <w:rPr>
        <w:rFonts w:hint="default"/>
        <w:lang w:val="it-IT" w:eastAsia="en-US" w:bidi="ar-SA"/>
      </w:rPr>
    </w:lvl>
    <w:lvl w:ilvl="6" w:tplc="98EC1A6E">
      <w:numFmt w:val="bullet"/>
      <w:lvlText w:val="•"/>
      <w:lvlJc w:val="left"/>
      <w:pPr>
        <w:ind w:left="5411" w:hanging="181"/>
      </w:pPr>
      <w:rPr>
        <w:rFonts w:hint="default"/>
        <w:lang w:val="it-IT" w:eastAsia="en-US" w:bidi="ar-SA"/>
      </w:rPr>
    </w:lvl>
    <w:lvl w:ilvl="7" w:tplc="6B6EC096">
      <w:numFmt w:val="bullet"/>
      <w:lvlText w:val="•"/>
      <w:lvlJc w:val="left"/>
      <w:pPr>
        <w:ind w:left="6290" w:hanging="181"/>
      </w:pPr>
      <w:rPr>
        <w:rFonts w:hint="default"/>
        <w:lang w:val="it-IT" w:eastAsia="en-US" w:bidi="ar-SA"/>
      </w:rPr>
    </w:lvl>
    <w:lvl w:ilvl="8" w:tplc="B00065EC">
      <w:numFmt w:val="bullet"/>
      <w:lvlText w:val="•"/>
      <w:lvlJc w:val="left"/>
      <w:pPr>
        <w:ind w:left="7169" w:hanging="181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10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AA5054"/>
    <w:rsid w:val="000C69B3"/>
    <w:rsid w:val="000D2EAC"/>
    <w:rsid w:val="001B62B8"/>
    <w:rsid w:val="003300F8"/>
    <w:rsid w:val="003932FD"/>
    <w:rsid w:val="003C4E06"/>
    <w:rsid w:val="004B0B6F"/>
    <w:rsid w:val="00536323"/>
    <w:rsid w:val="005C4E9F"/>
    <w:rsid w:val="00626AFC"/>
    <w:rsid w:val="007163C7"/>
    <w:rsid w:val="008B720E"/>
    <w:rsid w:val="008D588C"/>
    <w:rsid w:val="00AA5054"/>
    <w:rsid w:val="00AE67EA"/>
    <w:rsid w:val="00C43378"/>
    <w:rsid w:val="00CA1858"/>
    <w:rsid w:val="00E42B7F"/>
    <w:rsid w:val="00F20146"/>
    <w:rsid w:val="00F55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A5054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50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A5054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AA5054"/>
    <w:pPr>
      <w:ind w:left="1661" w:right="1647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AA5054"/>
    <w:pPr>
      <w:ind w:left="134" w:right="112"/>
      <w:jc w:val="both"/>
    </w:pPr>
  </w:style>
  <w:style w:type="paragraph" w:customStyle="1" w:styleId="TableParagraph">
    <w:name w:val="Table Paragraph"/>
    <w:basedOn w:val="Normale"/>
    <w:uiPriority w:val="1"/>
    <w:qFormat/>
    <w:rsid w:val="00AA505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1928</Words>
  <Characters>10992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schema convenzione _1_.docx</vt:lpstr>
    </vt:vector>
  </TitlesOfParts>
  <Company/>
  <LinksUpToDate>false</LinksUpToDate>
  <CharactersWithSpaces>12895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schema convenzione _1_.docx</dc:title>
  <dc:creator>fiore</dc:creator>
  <cp:lastModifiedBy>sdallagl</cp:lastModifiedBy>
  <cp:revision>14</cp:revision>
  <dcterms:created xsi:type="dcterms:W3CDTF">2023-12-07T10:39:00Z</dcterms:created>
  <dcterms:modified xsi:type="dcterms:W3CDTF">2023-12-13T12:40:00Z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2019-12-09T00:00:00Z</vt:filetime>
  </property>
  <property fmtid="{D5CDD505-2E9C-101B-9397-08002B2CF9AE}" pid="3" name="LastSaved">
    <vt:filetime>2023-12-07T00:00:00Z</vt:filetime>
  </property>
</Properties>
</file>