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39987A7" w14:textId="3C94909E" w:rsidR="00F92E1E" w:rsidRDefault="00855AEA" w:rsidP="00F92E1E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atti </w:t>
      </w:r>
      <w:r w:rsidR="00F92E1E">
        <w:t xml:space="preserve">finalizzati a </w:t>
      </w:r>
      <w:r w:rsidR="00F92E1E">
        <w:t>Procedure di affidamento dei servizi pubblici locali</w:t>
      </w:r>
      <w:r w:rsidR="00F92E1E">
        <w:t>.</w:t>
      </w:r>
    </w:p>
    <w:p w14:paraId="1905D22E" w14:textId="77777777" w:rsidR="00F92E1E" w:rsidRDefault="00F92E1E">
      <w:pPr>
        <w:pStyle w:val="Corpotesto"/>
        <w:spacing w:line="254" w:lineRule="auto"/>
        <w:ind w:left="140" w:right="568"/>
        <w:jc w:val="both"/>
      </w:pPr>
    </w:p>
    <w:p w14:paraId="2EB60F5B" w14:textId="307E2D3B" w:rsidR="00757260" w:rsidRDefault="00757260">
      <w:pPr>
        <w:pStyle w:val="Corpotesto"/>
        <w:spacing w:line="254" w:lineRule="auto"/>
        <w:ind w:left="140" w:right="568"/>
        <w:jc w:val="both"/>
      </w:pP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757260"/>
    <w:rsid w:val="00855AEA"/>
    <w:rsid w:val="00AC45F0"/>
    <w:rsid w:val="00F92E1E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2026-09-28T10:36:00Z</dcterms:created>
  <dcterms:modified xsi:type="dcterms:W3CDTF">2026-09-28T10:36:00Z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