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238CF981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EE4986">
        <w:t>5</w:t>
      </w:r>
      <w:r>
        <w:t xml:space="preserve"> non sono stati adottati atti </w:t>
      </w:r>
      <w:r w:rsidR="00433472">
        <w:t xml:space="preserve">di </w:t>
      </w:r>
      <w:r w:rsidR="00433472" w:rsidRPr="00433472">
        <w:t>Affidamento di contratti di sponsorizzazione di lavori, servizi o forniture</w:t>
      </w:r>
      <w:r w:rsidR="00433472">
        <w:t>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433472"/>
    <w:rsid w:val="00757260"/>
    <w:rsid w:val="00855AEA"/>
    <w:rsid w:val="00AC45F0"/>
    <w:rsid w:val="00EE4986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2026-09-28T10:40:00Z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