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0AA91" w14:textId="77777777" w:rsidR="00855AEA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b/>
          <w:bCs/>
          <w:color w:val="000000" w:themeColor="text1"/>
          <w:sz w:val="24"/>
          <w:szCs w:val="24"/>
        </w:rPr>
      </w:pPr>
      <w:bookmarkStart w:id="0" w:name="_Hlk239853167"/>
      <w:bookmarkEnd w:id="0"/>
      <w:r w:rsidRPr="00143E2E">
        <w:rPr>
          <w:rFonts w:ascii="Garamond" w:eastAsia="Calibri" w:hAnsi="Garamond"/>
          <w:noProof/>
          <w:color w:val="000000" w:themeColor="text1"/>
          <w:sz w:val="24"/>
          <w:szCs w:val="24"/>
        </w:rPr>
        <w:drawing>
          <wp:inline distT="0" distB="0" distL="0" distR="0" wp14:anchorId="744CF748" wp14:editId="47B77DCA">
            <wp:extent cx="589157" cy="923925"/>
            <wp:effectExtent l="0" t="0" r="1905" b="0"/>
            <wp:docPr id="86759412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59412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7458" cy="936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C4607" w14:textId="77777777" w:rsidR="00855AEA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b/>
          <w:bCs/>
          <w:color w:val="000000" w:themeColor="text1"/>
          <w:sz w:val="24"/>
          <w:szCs w:val="24"/>
        </w:rPr>
      </w:pPr>
    </w:p>
    <w:p w14:paraId="42777414" w14:textId="77777777" w:rsidR="00855AEA" w:rsidRPr="00AC0C52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50"/>
          <w:szCs w:val="50"/>
        </w:rPr>
      </w:pPr>
      <w:r w:rsidRPr="00AC0C52">
        <w:rPr>
          <w:rFonts w:ascii="Garamond" w:eastAsia="Calibri" w:hAnsi="Garamond"/>
          <w:b/>
          <w:bCs/>
          <w:color w:val="000000" w:themeColor="text1"/>
          <w:sz w:val="50"/>
          <w:szCs w:val="50"/>
        </w:rPr>
        <w:t>COMUNE DI MELICUCCA’</w:t>
      </w:r>
    </w:p>
    <w:p w14:paraId="7BACEE91" w14:textId="77777777" w:rsidR="00855AEA" w:rsidRPr="00143E2E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24"/>
          <w:szCs w:val="24"/>
        </w:rPr>
      </w:pPr>
      <w:r w:rsidRPr="00143E2E">
        <w:rPr>
          <w:rFonts w:ascii="Garamond" w:eastAsia="Calibri" w:hAnsi="Garamond"/>
          <w:b/>
          <w:bCs/>
          <w:color w:val="000000" w:themeColor="text1"/>
          <w:sz w:val="24"/>
          <w:szCs w:val="24"/>
        </w:rPr>
        <w:t>Citta’ Metropolitana di Reggio Calabria</w:t>
      </w:r>
    </w:p>
    <w:p w14:paraId="34491F92" w14:textId="77777777" w:rsidR="00855AEA" w:rsidRPr="00143E2E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24"/>
          <w:szCs w:val="24"/>
        </w:rPr>
      </w:pPr>
    </w:p>
    <w:p w14:paraId="0B54D831" w14:textId="77777777" w:rsidR="00FE3FCF" w:rsidRPr="00855AEA" w:rsidRDefault="00FE3FCF" w:rsidP="00855AEA">
      <w:pPr>
        <w:pStyle w:val="Corpotesto"/>
        <w:spacing w:before="18"/>
        <w:jc w:val="center"/>
      </w:pPr>
    </w:p>
    <w:p w14:paraId="717EAEC0" w14:textId="77777777" w:rsidR="00FE3FCF" w:rsidRDefault="00FE3FCF">
      <w:pPr>
        <w:pStyle w:val="Corpotesto"/>
      </w:pPr>
    </w:p>
    <w:p w14:paraId="2402F117" w14:textId="77777777" w:rsidR="00FE3FCF" w:rsidRDefault="00FE3FCF">
      <w:pPr>
        <w:pStyle w:val="Corpotesto"/>
        <w:spacing w:before="6"/>
      </w:pPr>
    </w:p>
    <w:p w14:paraId="239987A7" w14:textId="46C0F911" w:rsidR="00F92E1E" w:rsidRDefault="00855AEA" w:rsidP="00F92E1E">
      <w:pPr>
        <w:pStyle w:val="Corpotesto"/>
        <w:spacing w:line="254" w:lineRule="auto"/>
        <w:ind w:left="140" w:right="568"/>
        <w:jc w:val="both"/>
      </w:pPr>
      <w:r>
        <w:t>Nell’anno 202</w:t>
      </w:r>
      <w:r w:rsidR="00746910">
        <w:t>6</w:t>
      </w:r>
      <w:r>
        <w:t xml:space="preserve"> non sono stati adottati atti </w:t>
      </w:r>
      <w:r w:rsidR="00F92E1E">
        <w:t>finalizzati a Procedure di affidamento dei servizi pubblici locali.</w:t>
      </w:r>
    </w:p>
    <w:p w14:paraId="1905D22E" w14:textId="77777777" w:rsidR="00F92E1E" w:rsidRDefault="00F92E1E">
      <w:pPr>
        <w:pStyle w:val="Corpotesto"/>
        <w:spacing w:line="254" w:lineRule="auto"/>
        <w:ind w:left="140" w:right="568"/>
        <w:jc w:val="both"/>
      </w:pPr>
    </w:p>
    <w:p w14:paraId="2EB60F5B" w14:textId="307E2D3B" w:rsidR="00757260" w:rsidRDefault="00757260">
      <w:pPr>
        <w:pStyle w:val="Corpotesto"/>
        <w:spacing w:line="254" w:lineRule="auto"/>
        <w:ind w:left="140" w:right="568"/>
        <w:jc w:val="both"/>
      </w:pPr>
    </w:p>
    <w:sectPr w:rsidR="00757260">
      <w:type w:val="continuous"/>
      <w:pgSz w:w="11910" w:h="16840"/>
      <w:pgMar w:top="1920" w:right="566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FCF"/>
    <w:rsid w:val="00746910"/>
    <w:rsid w:val="00757260"/>
    <w:rsid w:val="0078203D"/>
    <w:rsid w:val="00855AEA"/>
    <w:rsid w:val="00AC45F0"/>
    <w:rsid w:val="00F92E1E"/>
    <w:rsid w:val="00FE3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7B2E2"/>
  <w15:docId w15:val="{E5D5475F-B0E4-4921-A661-1BAEF9017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40"/>
      <w:szCs w:val="4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148"/>
      <w:jc w:val="center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Tecnico2</cp:lastModifiedBy>
  <cp:revision>6</cp:revision>
  <cp:lastPrinted>2026-09-28T10:28:00Z</cp:lastPrinted>
  <dcterms:created xsi:type="dcterms:W3CDTF">2026-09-28T10:36:00Z</dcterms:created>
  <dcterms:modified xsi:type="dcterms:W3CDTF">2026-09-28T11:47:00Z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2025-11-04T00:00:00Z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LTSC</vt:lpwstr>
  </property>
</Properties>
</file>